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CB" w:rsidRPr="00385D9E" w:rsidRDefault="00905A92" w:rsidP="0030478E">
      <w:pPr>
        <w:suppressAutoHyphens/>
        <w:jc w:val="center"/>
        <w:rPr>
          <w:b/>
          <w:sz w:val="24"/>
          <w:szCs w:val="24"/>
        </w:rPr>
      </w:pPr>
      <w:r>
        <w:rPr>
          <w:b/>
          <w:sz w:val="24"/>
          <w:szCs w:val="24"/>
        </w:rPr>
        <w:t xml:space="preserve"> </w:t>
      </w:r>
      <w:r w:rsidR="00F3671E" w:rsidRPr="00FF6E53">
        <w:rPr>
          <w:b/>
          <w:sz w:val="24"/>
          <w:szCs w:val="24"/>
        </w:rPr>
        <w:t xml:space="preserve">ДОГОВОР </w:t>
      </w:r>
      <w:r w:rsidR="00A209E2" w:rsidRPr="00FF6E53">
        <w:rPr>
          <w:b/>
          <w:sz w:val="24"/>
          <w:szCs w:val="24"/>
        </w:rPr>
        <w:t>№</w:t>
      </w:r>
      <w:r w:rsidR="000642C8" w:rsidRPr="00FF6E53">
        <w:rPr>
          <w:b/>
          <w:sz w:val="24"/>
          <w:szCs w:val="24"/>
        </w:rPr>
        <w:t xml:space="preserve"> </w:t>
      </w:r>
      <w:r w:rsidR="00FF6E53" w:rsidRPr="00FF6E53">
        <w:rPr>
          <w:b/>
          <w:sz w:val="24"/>
          <w:szCs w:val="24"/>
        </w:rPr>
        <w:t xml:space="preserve"> </w:t>
      </w:r>
      <w:r w:rsidR="005E327E">
        <w:rPr>
          <w:b/>
          <w:sz w:val="24"/>
          <w:szCs w:val="24"/>
        </w:rPr>
        <w:t xml:space="preserve"> </w:t>
      </w:r>
      <w:r w:rsidR="00FF6E53" w:rsidRPr="00297C43">
        <w:rPr>
          <w:b/>
          <w:sz w:val="24"/>
          <w:szCs w:val="24"/>
        </w:rPr>
        <w:t>253-</w:t>
      </w:r>
      <w:r w:rsidR="008B50B3">
        <w:rPr>
          <w:b/>
          <w:sz w:val="24"/>
          <w:szCs w:val="24"/>
        </w:rPr>
        <w:t>005</w:t>
      </w:r>
      <w:r w:rsidR="00533E60">
        <w:rPr>
          <w:b/>
          <w:sz w:val="24"/>
          <w:szCs w:val="24"/>
        </w:rPr>
        <w:t>/</w:t>
      </w:r>
      <w:r w:rsidR="008B50B3">
        <w:rPr>
          <w:b/>
          <w:sz w:val="24"/>
          <w:szCs w:val="24"/>
        </w:rPr>
        <w:t>24</w:t>
      </w:r>
    </w:p>
    <w:p w:rsidR="00F3671E" w:rsidRPr="00FF6E53" w:rsidRDefault="00A412C3" w:rsidP="0030478E">
      <w:pPr>
        <w:suppressAutoHyphens/>
        <w:jc w:val="center"/>
        <w:rPr>
          <w:b/>
          <w:sz w:val="24"/>
          <w:szCs w:val="24"/>
        </w:rPr>
      </w:pPr>
      <w:r>
        <w:rPr>
          <w:b/>
          <w:sz w:val="24"/>
          <w:szCs w:val="24"/>
        </w:rPr>
        <w:t>н</w:t>
      </w:r>
      <w:r w:rsidR="00156D09" w:rsidRPr="00FF6E53">
        <w:rPr>
          <w:b/>
          <w:sz w:val="24"/>
          <w:szCs w:val="24"/>
        </w:rPr>
        <w:t>а утилизацию</w:t>
      </w:r>
      <w:r w:rsidR="00155AE3">
        <w:rPr>
          <w:b/>
          <w:sz w:val="24"/>
          <w:szCs w:val="24"/>
        </w:rPr>
        <w:t xml:space="preserve"> (обезвреживание)</w:t>
      </w:r>
      <w:r w:rsidR="00156D09" w:rsidRPr="00FF6E53">
        <w:rPr>
          <w:b/>
          <w:sz w:val="24"/>
          <w:szCs w:val="24"/>
        </w:rPr>
        <w:t xml:space="preserve"> отходов</w:t>
      </w:r>
      <w:r w:rsidR="00F3671E" w:rsidRPr="00FF6E53">
        <w:rPr>
          <w:b/>
          <w:sz w:val="24"/>
          <w:szCs w:val="24"/>
        </w:rPr>
        <w:t xml:space="preserve"> </w:t>
      </w:r>
    </w:p>
    <w:p w:rsidR="00510C4F" w:rsidRPr="00FF6E53" w:rsidRDefault="00510C4F" w:rsidP="0030478E">
      <w:pPr>
        <w:shd w:val="clear" w:color="auto" w:fill="FFFFFF"/>
        <w:tabs>
          <w:tab w:val="left" w:pos="7056"/>
        </w:tabs>
        <w:suppressAutoHyphens/>
        <w:jc w:val="center"/>
        <w:rPr>
          <w:b/>
          <w:sz w:val="24"/>
          <w:szCs w:val="24"/>
        </w:rPr>
      </w:pPr>
    </w:p>
    <w:p w:rsidR="000642C8" w:rsidRPr="000642C8" w:rsidRDefault="0054159D" w:rsidP="000642C8">
      <w:pPr>
        <w:shd w:val="clear" w:color="auto" w:fill="FFFFFF"/>
        <w:tabs>
          <w:tab w:val="left" w:pos="7056"/>
        </w:tabs>
        <w:suppressAutoHyphens/>
        <w:jc w:val="center"/>
        <w:rPr>
          <w:b/>
          <w:bCs/>
          <w:color w:val="000000"/>
          <w:spacing w:val="6"/>
          <w:sz w:val="24"/>
          <w:szCs w:val="24"/>
        </w:rPr>
      </w:pPr>
      <w:r>
        <w:rPr>
          <w:b/>
          <w:sz w:val="24"/>
          <w:szCs w:val="24"/>
        </w:rPr>
        <w:t xml:space="preserve">г. Братск </w:t>
      </w:r>
      <w:r>
        <w:rPr>
          <w:b/>
          <w:sz w:val="24"/>
          <w:szCs w:val="24"/>
        </w:rPr>
        <w:tab/>
        <w:t>«___»</w:t>
      </w:r>
      <w:r w:rsidR="005E327E">
        <w:rPr>
          <w:b/>
          <w:sz w:val="24"/>
          <w:szCs w:val="24"/>
        </w:rPr>
        <w:t xml:space="preserve"> </w:t>
      </w:r>
      <w:r w:rsidR="008B50B3">
        <w:rPr>
          <w:b/>
          <w:sz w:val="24"/>
          <w:szCs w:val="24"/>
        </w:rPr>
        <w:t>________2024</w:t>
      </w:r>
      <w:r w:rsidR="000642C8" w:rsidRPr="000642C8">
        <w:rPr>
          <w:b/>
          <w:sz w:val="24"/>
          <w:szCs w:val="24"/>
        </w:rPr>
        <w:t xml:space="preserve"> г.</w:t>
      </w:r>
    </w:p>
    <w:p w:rsidR="000642C8" w:rsidRPr="000642C8" w:rsidRDefault="000642C8" w:rsidP="000642C8">
      <w:pPr>
        <w:suppressAutoHyphens/>
        <w:rPr>
          <w:sz w:val="24"/>
          <w:szCs w:val="24"/>
        </w:rPr>
      </w:pPr>
    </w:p>
    <w:p w:rsidR="000642C8" w:rsidRPr="000642C8" w:rsidRDefault="00385D9E" w:rsidP="000642C8">
      <w:pPr>
        <w:suppressAutoHyphens/>
        <w:jc w:val="both"/>
        <w:rPr>
          <w:color w:val="000000"/>
          <w:spacing w:val="-3"/>
          <w:sz w:val="24"/>
          <w:szCs w:val="24"/>
        </w:rPr>
      </w:pPr>
      <w:r>
        <w:rPr>
          <w:sz w:val="24"/>
          <w:szCs w:val="24"/>
        </w:rPr>
        <w:t>Общество с ограниченной ответственностью «Байкальская энергетическая компания»</w:t>
      </w:r>
      <w:r w:rsidR="000642C8" w:rsidRPr="000642C8">
        <w:rPr>
          <w:sz w:val="24"/>
          <w:szCs w:val="24"/>
        </w:rPr>
        <w:t xml:space="preserve">, именуемое в дальнейшем </w:t>
      </w:r>
      <w:r w:rsidR="000642C8" w:rsidRPr="000642C8">
        <w:rPr>
          <w:b/>
          <w:sz w:val="24"/>
          <w:szCs w:val="24"/>
        </w:rPr>
        <w:t>«Заказчик»,</w:t>
      </w:r>
      <w:r w:rsidR="000642C8" w:rsidRPr="000642C8">
        <w:rPr>
          <w:sz w:val="24"/>
          <w:szCs w:val="24"/>
        </w:rPr>
        <w:t xml:space="preserve"> в лице директора филиала </w:t>
      </w:r>
      <w:r>
        <w:rPr>
          <w:sz w:val="24"/>
          <w:szCs w:val="24"/>
        </w:rPr>
        <w:t>ООО «Байкальская энергетическая компания»</w:t>
      </w:r>
      <w:r w:rsidR="000642C8" w:rsidRPr="000642C8">
        <w:rPr>
          <w:sz w:val="24"/>
          <w:szCs w:val="24"/>
        </w:rPr>
        <w:t xml:space="preserve"> ТЭЦ-6 Коноплева Сергея Ивановича, действующего на основании доверенности</w:t>
      </w:r>
      <w:r w:rsidR="000642C8" w:rsidRPr="000642C8">
        <w:rPr>
          <w:sz w:val="24"/>
          <w:szCs w:val="24"/>
          <w:lang w:val="en-US"/>
        </w:rPr>
        <w:t> </w:t>
      </w:r>
      <w:r>
        <w:rPr>
          <w:sz w:val="23"/>
          <w:szCs w:val="23"/>
        </w:rPr>
        <w:t xml:space="preserve">№ </w:t>
      </w:r>
      <w:r w:rsidR="009A73A2">
        <w:rPr>
          <w:sz w:val="23"/>
          <w:szCs w:val="23"/>
        </w:rPr>
        <w:t xml:space="preserve">115 </w:t>
      </w:r>
      <w:r>
        <w:rPr>
          <w:sz w:val="23"/>
          <w:szCs w:val="23"/>
        </w:rPr>
        <w:t xml:space="preserve"> </w:t>
      </w:r>
      <w:r w:rsidR="009A007F">
        <w:rPr>
          <w:iCs/>
          <w:sz w:val="23"/>
          <w:szCs w:val="23"/>
        </w:rPr>
        <w:t>от 01.04.2023</w:t>
      </w:r>
      <w:r>
        <w:rPr>
          <w:iCs/>
          <w:sz w:val="23"/>
          <w:szCs w:val="23"/>
        </w:rPr>
        <w:t xml:space="preserve"> </w:t>
      </w:r>
      <w:r w:rsidR="000642C8" w:rsidRPr="000642C8">
        <w:rPr>
          <w:color w:val="000000"/>
          <w:spacing w:val="-3"/>
          <w:sz w:val="24"/>
          <w:szCs w:val="24"/>
        </w:rPr>
        <w:t xml:space="preserve">, с одной стороны, и </w:t>
      </w:r>
      <w:r w:rsidR="008D1967">
        <w:rPr>
          <w:color w:val="000000"/>
          <w:spacing w:val="-3"/>
          <w:sz w:val="24"/>
          <w:szCs w:val="24"/>
        </w:rPr>
        <w:t xml:space="preserve"> _________________________</w:t>
      </w:r>
      <w:r w:rsidR="000642C8" w:rsidRPr="000642C8">
        <w:rPr>
          <w:color w:val="000000"/>
          <w:spacing w:val="-3"/>
          <w:sz w:val="24"/>
          <w:szCs w:val="24"/>
        </w:rPr>
        <w:t xml:space="preserve"> </w:t>
      </w:r>
      <w:r w:rsidR="008D1967">
        <w:rPr>
          <w:color w:val="000000"/>
          <w:spacing w:val="-3"/>
          <w:sz w:val="24"/>
          <w:szCs w:val="24"/>
          <w:u w:val="single"/>
        </w:rPr>
        <w:t xml:space="preserve">                             </w:t>
      </w:r>
      <w:r w:rsidR="000642C8" w:rsidRPr="000642C8">
        <w:rPr>
          <w:color w:val="000000"/>
          <w:spacing w:val="-3"/>
          <w:sz w:val="24"/>
          <w:szCs w:val="24"/>
        </w:rPr>
        <w:t xml:space="preserve">, именуемое в дальнейшем   </w:t>
      </w:r>
      <w:r w:rsidR="000642C8" w:rsidRPr="000642C8">
        <w:rPr>
          <w:b/>
          <w:color w:val="000000"/>
          <w:spacing w:val="-3"/>
          <w:sz w:val="24"/>
          <w:szCs w:val="24"/>
        </w:rPr>
        <w:t>«Исполнитель»</w:t>
      </w:r>
      <w:r w:rsidR="008D1967">
        <w:rPr>
          <w:color w:val="000000"/>
          <w:spacing w:val="-3"/>
          <w:sz w:val="24"/>
          <w:szCs w:val="24"/>
        </w:rPr>
        <w:t>, в лице _</w:t>
      </w:r>
      <w:r w:rsidR="008D1967" w:rsidRPr="008D1967">
        <w:rPr>
          <w:color w:val="000000"/>
          <w:spacing w:val="-3"/>
          <w:sz w:val="24"/>
          <w:szCs w:val="24"/>
          <w:u w:val="single"/>
        </w:rPr>
        <w:t>_________________________</w:t>
      </w:r>
      <w:r w:rsidR="00716A8A">
        <w:rPr>
          <w:color w:val="000000"/>
          <w:spacing w:val="-3"/>
          <w:sz w:val="24"/>
          <w:szCs w:val="24"/>
        </w:rPr>
        <w:t xml:space="preserve">, </w:t>
      </w:r>
      <w:r w:rsidR="000642C8" w:rsidRPr="000642C8">
        <w:rPr>
          <w:color w:val="000000"/>
          <w:spacing w:val="-3"/>
          <w:sz w:val="24"/>
          <w:szCs w:val="24"/>
        </w:rPr>
        <w:t xml:space="preserve">с другой стороны, </w:t>
      </w:r>
      <w:r w:rsidR="000642C8" w:rsidRPr="000642C8">
        <w:rPr>
          <w:color w:val="000000"/>
          <w:spacing w:val="5"/>
          <w:sz w:val="24"/>
          <w:szCs w:val="24"/>
        </w:rPr>
        <w:t xml:space="preserve">в дальнейшем при совместном </w:t>
      </w:r>
      <w:r w:rsidR="000642C8" w:rsidRPr="000642C8">
        <w:rPr>
          <w:color w:val="000000"/>
          <w:spacing w:val="4"/>
          <w:sz w:val="24"/>
          <w:szCs w:val="24"/>
        </w:rPr>
        <w:t xml:space="preserve">упоминании именуемые «Стороны», заключили настоящий договор (далее - Договор) о </w:t>
      </w:r>
      <w:r w:rsidR="000642C8" w:rsidRPr="000642C8">
        <w:rPr>
          <w:color w:val="000000"/>
          <w:spacing w:val="-5"/>
          <w:sz w:val="24"/>
          <w:szCs w:val="24"/>
        </w:rPr>
        <w:t>нижеследующем:</w:t>
      </w:r>
    </w:p>
    <w:p w:rsidR="002F008E" w:rsidRPr="00FF6E53" w:rsidRDefault="002F008E" w:rsidP="00193D63">
      <w:pPr>
        <w:suppressAutoHyphens/>
        <w:ind w:firstLine="709"/>
        <w:jc w:val="both"/>
        <w:rPr>
          <w:sz w:val="24"/>
          <w:szCs w:val="24"/>
        </w:rPr>
      </w:pPr>
    </w:p>
    <w:p w:rsidR="00F3671E" w:rsidRPr="00FF6E53" w:rsidRDefault="00F3671E" w:rsidP="00193D63">
      <w:pPr>
        <w:suppressAutoHyphens/>
        <w:ind w:firstLine="709"/>
        <w:jc w:val="center"/>
        <w:rPr>
          <w:b/>
          <w:sz w:val="24"/>
          <w:szCs w:val="24"/>
        </w:rPr>
      </w:pPr>
      <w:r w:rsidRPr="00FF6E53">
        <w:rPr>
          <w:b/>
          <w:sz w:val="24"/>
          <w:szCs w:val="24"/>
        </w:rPr>
        <w:t>1. Предмет Договора.</w:t>
      </w:r>
    </w:p>
    <w:p w:rsidR="003F045E" w:rsidRDefault="00F3671E" w:rsidP="00D16948">
      <w:pPr>
        <w:numPr>
          <w:ilvl w:val="1"/>
          <w:numId w:val="5"/>
        </w:numPr>
        <w:shd w:val="clear" w:color="auto" w:fill="FFFFFF"/>
        <w:tabs>
          <w:tab w:val="clear" w:pos="284"/>
          <w:tab w:val="num" w:pos="0"/>
        </w:tabs>
        <w:suppressAutoHyphens/>
        <w:ind w:left="0" w:firstLine="567"/>
        <w:jc w:val="both"/>
        <w:rPr>
          <w:sz w:val="24"/>
          <w:szCs w:val="24"/>
        </w:rPr>
      </w:pPr>
      <w:r w:rsidRPr="00816859">
        <w:rPr>
          <w:color w:val="000000"/>
          <w:spacing w:val="6"/>
          <w:sz w:val="24"/>
          <w:szCs w:val="24"/>
        </w:rPr>
        <w:t>По настоящему договору Исполнитель обязуется по заданию Заказчика оказать услуги</w:t>
      </w:r>
      <w:r w:rsidR="00527D5F" w:rsidRPr="00816859">
        <w:rPr>
          <w:color w:val="000000"/>
          <w:spacing w:val="6"/>
          <w:sz w:val="24"/>
          <w:szCs w:val="24"/>
        </w:rPr>
        <w:t xml:space="preserve"> </w:t>
      </w:r>
      <w:r w:rsidR="00684B6C" w:rsidRPr="00816859">
        <w:rPr>
          <w:sz w:val="24"/>
          <w:szCs w:val="24"/>
        </w:rPr>
        <w:t>утилизации</w:t>
      </w:r>
      <w:r w:rsidR="00155AE3" w:rsidRPr="00816859">
        <w:rPr>
          <w:sz w:val="24"/>
          <w:szCs w:val="24"/>
        </w:rPr>
        <w:t xml:space="preserve"> (обезвреживания)</w:t>
      </w:r>
      <w:r w:rsidR="00684B6C" w:rsidRPr="00816859">
        <w:rPr>
          <w:sz w:val="24"/>
          <w:szCs w:val="24"/>
        </w:rPr>
        <w:t xml:space="preserve"> отходов</w:t>
      </w:r>
      <w:r w:rsidR="00816859" w:rsidRPr="00816859">
        <w:rPr>
          <w:sz w:val="24"/>
          <w:szCs w:val="24"/>
        </w:rPr>
        <w:t>:</w:t>
      </w:r>
    </w:p>
    <w:tbl>
      <w:tblPr>
        <w:tblStyle w:val="a7"/>
        <w:tblW w:w="0" w:type="auto"/>
        <w:jc w:val="center"/>
        <w:tblLook w:val="04A0" w:firstRow="1" w:lastRow="0" w:firstColumn="1" w:lastColumn="0" w:noHBand="0" w:noVBand="1"/>
      </w:tblPr>
      <w:tblGrid>
        <w:gridCol w:w="468"/>
        <w:gridCol w:w="4191"/>
        <w:gridCol w:w="2916"/>
        <w:gridCol w:w="2056"/>
      </w:tblGrid>
      <w:tr w:rsidR="00D35B5F" w:rsidTr="00D35B5F">
        <w:trPr>
          <w:jc w:val="center"/>
        </w:trPr>
        <w:tc>
          <w:tcPr>
            <w:tcW w:w="471" w:type="dxa"/>
          </w:tcPr>
          <w:p w:rsidR="00D35B5F" w:rsidRDefault="00D35B5F" w:rsidP="003F045E">
            <w:pPr>
              <w:suppressAutoHyphens/>
              <w:jc w:val="both"/>
              <w:rPr>
                <w:sz w:val="24"/>
                <w:szCs w:val="24"/>
              </w:rPr>
            </w:pPr>
            <w:r>
              <w:rPr>
                <w:sz w:val="24"/>
                <w:szCs w:val="24"/>
              </w:rPr>
              <w:t xml:space="preserve">№ </w:t>
            </w:r>
          </w:p>
        </w:tc>
        <w:tc>
          <w:tcPr>
            <w:tcW w:w="4344" w:type="dxa"/>
          </w:tcPr>
          <w:p w:rsidR="00D35B5F" w:rsidRDefault="00D35B5F" w:rsidP="00D35B5F">
            <w:pPr>
              <w:suppressAutoHyphens/>
              <w:jc w:val="both"/>
              <w:rPr>
                <w:sz w:val="24"/>
                <w:szCs w:val="24"/>
              </w:rPr>
            </w:pPr>
            <w:r>
              <w:rPr>
                <w:sz w:val="24"/>
                <w:szCs w:val="24"/>
              </w:rPr>
              <w:t>Наименование отхода</w:t>
            </w:r>
          </w:p>
        </w:tc>
        <w:tc>
          <w:tcPr>
            <w:tcW w:w="3118" w:type="dxa"/>
          </w:tcPr>
          <w:p w:rsidR="00D35B5F" w:rsidRDefault="00D35B5F" w:rsidP="00D35B5F">
            <w:pPr>
              <w:suppressAutoHyphens/>
              <w:jc w:val="both"/>
              <w:rPr>
                <w:sz w:val="24"/>
                <w:szCs w:val="24"/>
              </w:rPr>
            </w:pPr>
            <w:r>
              <w:rPr>
                <w:sz w:val="24"/>
                <w:szCs w:val="24"/>
              </w:rPr>
              <w:t>Код ФККО</w:t>
            </w:r>
          </w:p>
        </w:tc>
        <w:tc>
          <w:tcPr>
            <w:tcW w:w="1698" w:type="dxa"/>
          </w:tcPr>
          <w:p w:rsidR="00D35B5F" w:rsidRDefault="00D35B5F" w:rsidP="00D35B5F">
            <w:pPr>
              <w:suppressAutoHyphens/>
              <w:jc w:val="both"/>
              <w:rPr>
                <w:sz w:val="24"/>
                <w:szCs w:val="24"/>
              </w:rPr>
            </w:pPr>
            <w:r>
              <w:rPr>
                <w:sz w:val="24"/>
                <w:szCs w:val="24"/>
              </w:rPr>
              <w:t>Ориентировочное количество</w:t>
            </w:r>
          </w:p>
        </w:tc>
      </w:tr>
      <w:tr w:rsidR="00D35B5F" w:rsidTr="00D35B5F">
        <w:trPr>
          <w:jc w:val="center"/>
        </w:trPr>
        <w:tc>
          <w:tcPr>
            <w:tcW w:w="471" w:type="dxa"/>
          </w:tcPr>
          <w:p w:rsidR="00D35B5F" w:rsidRDefault="00D35B5F" w:rsidP="003F045E">
            <w:pPr>
              <w:suppressAutoHyphens/>
              <w:jc w:val="both"/>
              <w:rPr>
                <w:sz w:val="24"/>
                <w:szCs w:val="24"/>
              </w:rPr>
            </w:pPr>
            <w:r>
              <w:rPr>
                <w:sz w:val="24"/>
                <w:szCs w:val="24"/>
              </w:rPr>
              <w:t>1</w:t>
            </w:r>
          </w:p>
        </w:tc>
        <w:tc>
          <w:tcPr>
            <w:tcW w:w="4344" w:type="dxa"/>
          </w:tcPr>
          <w:p w:rsidR="00D35B5F" w:rsidRDefault="00D35B5F" w:rsidP="00D35B5F">
            <w:pPr>
              <w:suppressAutoHyphens/>
              <w:jc w:val="both"/>
              <w:rPr>
                <w:sz w:val="24"/>
                <w:szCs w:val="24"/>
              </w:rPr>
            </w:pPr>
            <w:r>
              <w:rPr>
                <w:sz w:val="24"/>
                <w:szCs w:val="24"/>
              </w:rPr>
              <w:t>С</w:t>
            </w:r>
            <w:r w:rsidRPr="00D16948">
              <w:rPr>
                <w:sz w:val="24"/>
                <w:szCs w:val="24"/>
              </w:rPr>
              <w:t>ветодиодные лампы, утратившие потребительские свойства</w:t>
            </w:r>
          </w:p>
        </w:tc>
        <w:tc>
          <w:tcPr>
            <w:tcW w:w="3118" w:type="dxa"/>
            <w:vAlign w:val="center"/>
          </w:tcPr>
          <w:p w:rsidR="00D35B5F" w:rsidRDefault="00D35B5F" w:rsidP="00D35B5F">
            <w:pPr>
              <w:suppressAutoHyphens/>
              <w:jc w:val="center"/>
              <w:rPr>
                <w:sz w:val="24"/>
                <w:szCs w:val="24"/>
              </w:rPr>
            </w:pPr>
            <w:r>
              <w:rPr>
                <w:sz w:val="24"/>
                <w:szCs w:val="24"/>
              </w:rPr>
              <w:t>4 82 415 01 52 4</w:t>
            </w:r>
          </w:p>
        </w:tc>
        <w:tc>
          <w:tcPr>
            <w:tcW w:w="1698" w:type="dxa"/>
            <w:vAlign w:val="center"/>
          </w:tcPr>
          <w:p w:rsidR="00D35B5F" w:rsidRDefault="00D35B5F" w:rsidP="00D35B5F">
            <w:pPr>
              <w:suppressAutoHyphens/>
              <w:jc w:val="both"/>
              <w:rPr>
                <w:sz w:val="24"/>
                <w:szCs w:val="24"/>
              </w:rPr>
            </w:pPr>
            <w:r>
              <w:rPr>
                <w:sz w:val="24"/>
                <w:szCs w:val="24"/>
              </w:rPr>
              <w:t>614 штук</w:t>
            </w:r>
          </w:p>
        </w:tc>
      </w:tr>
      <w:tr w:rsidR="00D35B5F" w:rsidTr="00D35B5F">
        <w:trPr>
          <w:jc w:val="center"/>
        </w:trPr>
        <w:tc>
          <w:tcPr>
            <w:tcW w:w="471" w:type="dxa"/>
          </w:tcPr>
          <w:p w:rsidR="00D35B5F" w:rsidRDefault="00D35B5F" w:rsidP="003F045E">
            <w:pPr>
              <w:suppressAutoHyphens/>
              <w:jc w:val="both"/>
              <w:rPr>
                <w:sz w:val="24"/>
                <w:szCs w:val="24"/>
              </w:rPr>
            </w:pPr>
            <w:r>
              <w:rPr>
                <w:sz w:val="24"/>
                <w:szCs w:val="24"/>
              </w:rPr>
              <w:t>2</w:t>
            </w:r>
          </w:p>
        </w:tc>
        <w:tc>
          <w:tcPr>
            <w:tcW w:w="4344" w:type="dxa"/>
          </w:tcPr>
          <w:p w:rsidR="00D35B5F" w:rsidRDefault="00D35B5F" w:rsidP="00D35B5F">
            <w:pPr>
              <w:suppressAutoHyphens/>
              <w:jc w:val="both"/>
              <w:rPr>
                <w:sz w:val="24"/>
                <w:szCs w:val="24"/>
              </w:rPr>
            </w:pPr>
            <w:r>
              <w:rPr>
                <w:rFonts w:eastAsia="Calibri"/>
                <w:sz w:val="24"/>
                <w:szCs w:val="24"/>
                <w:lang w:eastAsia="en-US"/>
              </w:rPr>
              <w:t>М</w:t>
            </w:r>
            <w:r w:rsidRPr="00816859">
              <w:rPr>
                <w:rFonts w:eastAsia="Calibri"/>
                <w:sz w:val="24"/>
                <w:szCs w:val="24"/>
                <w:lang w:eastAsia="en-US"/>
              </w:rPr>
              <w:t>ониторы компьютерные жидкокристаллические, утратившие потребительские свойства</w:t>
            </w:r>
          </w:p>
        </w:tc>
        <w:tc>
          <w:tcPr>
            <w:tcW w:w="3118" w:type="dxa"/>
            <w:vAlign w:val="center"/>
          </w:tcPr>
          <w:p w:rsidR="00D35B5F" w:rsidRDefault="00D35B5F" w:rsidP="00D35B5F">
            <w:pPr>
              <w:suppressAutoHyphens/>
              <w:jc w:val="center"/>
              <w:rPr>
                <w:sz w:val="24"/>
                <w:szCs w:val="24"/>
              </w:rPr>
            </w:pPr>
            <w:r w:rsidRPr="00D35B5F">
              <w:rPr>
                <w:sz w:val="24"/>
                <w:szCs w:val="24"/>
              </w:rPr>
              <w:t>4 81 205 02 52 4</w:t>
            </w:r>
          </w:p>
        </w:tc>
        <w:tc>
          <w:tcPr>
            <w:tcW w:w="1698" w:type="dxa"/>
            <w:vAlign w:val="center"/>
          </w:tcPr>
          <w:p w:rsidR="00D35B5F" w:rsidRDefault="00D35B5F" w:rsidP="00D35B5F">
            <w:pPr>
              <w:suppressAutoHyphens/>
              <w:jc w:val="both"/>
              <w:rPr>
                <w:sz w:val="24"/>
                <w:szCs w:val="24"/>
              </w:rPr>
            </w:pPr>
            <w:r>
              <w:rPr>
                <w:sz w:val="24"/>
                <w:szCs w:val="24"/>
              </w:rPr>
              <w:t>50 кг.</w:t>
            </w:r>
          </w:p>
        </w:tc>
      </w:tr>
    </w:tbl>
    <w:p w:rsidR="00D35B5F" w:rsidRDefault="00D16948" w:rsidP="003F045E">
      <w:pPr>
        <w:shd w:val="clear" w:color="auto" w:fill="FFFFFF"/>
        <w:suppressAutoHyphens/>
        <w:ind w:left="113"/>
        <w:jc w:val="both"/>
        <w:rPr>
          <w:sz w:val="24"/>
          <w:szCs w:val="24"/>
        </w:rPr>
      </w:pPr>
      <w:r>
        <w:rPr>
          <w:sz w:val="24"/>
          <w:szCs w:val="24"/>
        </w:rPr>
        <w:t xml:space="preserve"> </w:t>
      </w:r>
    </w:p>
    <w:p w:rsidR="00F3671E" w:rsidRPr="00816859" w:rsidRDefault="00816859" w:rsidP="003F045E">
      <w:pPr>
        <w:shd w:val="clear" w:color="auto" w:fill="FFFFFF"/>
        <w:suppressAutoHyphens/>
        <w:ind w:left="113"/>
        <w:jc w:val="both"/>
        <w:rPr>
          <w:rFonts w:eastAsia="Calibri"/>
          <w:sz w:val="24"/>
          <w:szCs w:val="24"/>
          <w:lang w:eastAsia="en-US"/>
        </w:rPr>
      </w:pPr>
      <w:r>
        <w:rPr>
          <w:rFonts w:eastAsia="Calibri"/>
          <w:sz w:val="24"/>
          <w:szCs w:val="24"/>
          <w:lang w:eastAsia="en-US"/>
        </w:rPr>
        <w:t xml:space="preserve"> </w:t>
      </w:r>
      <w:r w:rsidR="00E84F14" w:rsidRPr="00816859">
        <w:rPr>
          <w:color w:val="000000"/>
          <w:spacing w:val="6"/>
          <w:sz w:val="24"/>
          <w:szCs w:val="24"/>
        </w:rPr>
        <w:t xml:space="preserve">а </w:t>
      </w:r>
      <w:r w:rsidR="00E84F14" w:rsidRPr="00816859">
        <w:rPr>
          <w:sz w:val="24"/>
          <w:szCs w:val="24"/>
        </w:rPr>
        <w:t>Заказ</w:t>
      </w:r>
      <w:r w:rsidR="00A209E2" w:rsidRPr="00816859">
        <w:rPr>
          <w:sz w:val="24"/>
          <w:szCs w:val="24"/>
        </w:rPr>
        <w:t>чик обязуется принять результат</w:t>
      </w:r>
      <w:r w:rsidR="00E84F14" w:rsidRPr="00816859">
        <w:rPr>
          <w:sz w:val="24"/>
          <w:szCs w:val="24"/>
        </w:rPr>
        <w:t xml:space="preserve"> оказанных услуг и </w:t>
      </w:r>
      <w:r w:rsidR="00F422F8" w:rsidRPr="00816859">
        <w:rPr>
          <w:sz w:val="24"/>
          <w:szCs w:val="24"/>
        </w:rPr>
        <w:t>о</w:t>
      </w:r>
      <w:r w:rsidR="00E84F14" w:rsidRPr="00816859">
        <w:rPr>
          <w:sz w:val="24"/>
          <w:szCs w:val="24"/>
        </w:rPr>
        <w:t>платить обусловленную договором цену.</w:t>
      </w:r>
    </w:p>
    <w:p w:rsidR="00156D09" w:rsidRDefault="003F045E" w:rsidP="003F045E">
      <w:pPr>
        <w:shd w:val="clear" w:color="auto" w:fill="FFFFFF"/>
        <w:spacing w:line="276" w:lineRule="auto"/>
        <w:ind w:left="113" w:right="24" w:firstLine="454"/>
        <w:jc w:val="both"/>
        <w:rPr>
          <w:sz w:val="24"/>
          <w:szCs w:val="24"/>
        </w:rPr>
      </w:pPr>
      <w:r>
        <w:rPr>
          <w:sz w:val="24"/>
          <w:szCs w:val="24"/>
        </w:rPr>
        <w:t xml:space="preserve">1.2. </w:t>
      </w:r>
      <w:r w:rsidR="00EE25BB" w:rsidRPr="00FF6E53">
        <w:rPr>
          <w:sz w:val="24"/>
          <w:szCs w:val="24"/>
        </w:rPr>
        <w:t xml:space="preserve">Оказание услуг осуществляется по </w:t>
      </w:r>
      <w:r w:rsidR="00156D09" w:rsidRPr="00FF6E53">
        <w:rPr>
          <w:sz w:val="24"/>
          <w:szCs w:val="24"/>
        </w:rPr>
        <w:t>Заявк</w:t>
      </w:r>
      <w:r w:rsidR="00EE25BB" w:rsidRPr="00FF6E53">
        <w:rPr>
          <w:sz w:val="24"/>
          <w:szCs w:val="24"/>
        </w:rPr>
        <w:t>ам, составленным</w:t>
      </w:r>
      <w:r w:rsidR="00156D09" w:rsidRPr="00FF6E53">
        <w:rPr>
          <w:sz w:val="24"/>
          <w:szCs w:val="24"/>
        </w:rPr>
        <w:t xml:space="preserve"> по форме Приложения №1</w:t>
      </w:r>
      <w:r w:rsidR="00EE25BB" w:rsidRPr="00FF6E53">
        <w:rPr>
          <w:sz w:val="24"/>
          <w:szCs w:val="24"/>
        </w:rPr>
        <w:t xml:space="preserve"> к настоящему Договору</w:t>
      </w:r>
      <w:r w:rsidR="00156D09" w:rsidRPr="00FF6E53">
        <w:rPr>
          <w:sz w:val="24"/>
          <w:szCs w:val="24"/>
        </w:rPr>
        <w:t>, являющейся одновременно заданием Заказчика и неотъемлемой частью настоящего Договора. Фактом подтверждения Исполнителем Заявки от Заказчика является ее подписание Исполнителем.</w:t>
      </w:r>
    </w:p>
    <w:p w:rsidR="00E41902" w:rsidRDefault="003F045E" w:rsidP="003F045E">
      <w:pPr>
        <w:shd w:val="clear" w:color="auto" w:fill="FFFFFF"/>
        <w:spacing w:line="276" w:lineRule="auto"/>
        <w:ind w:left="113" w:right="24" w:firstLine="454"/>
        <w:jc w:val="both"/>
        <w:rPr>
          <w:sz w:val="24"/>
          <w:szCs w:val="24"/>
        </w:rPr>
      </w:pPr>
      <w:r>
        <w:rPr>
          <w:sz w:val="24"/>
          <w:szCs w:val="24"/>
        </w:rPr>
        <w:t>1.</w:t>
      </w:r>
      <w:proofErr w:type="gramStart"/>
      <w:r>
        <w:rPr>
          <w:sz w:val="24"/>
          <w:szCs w:val="24"/>
        </w:rPr>
        <w:t>3.</w:t>
      </w:r>
      <w:r w:rsidR="00E41902">
        <w:rPr>
          <w:sz w:val="24"/>
          <w:szCs w:val="24"/>
        </w:rPr>
        <w:t>Заявка</w:t>
      </w:r>
      <w:proofErr w:type="gramEnd"/>
      <w:r w:rsidR="00E41902">
        <w:rPr>
          <w:sz w:val="24"/>
          <w:szCs w:val="24"/>
        </w:rPr>
        <w:t xml:space="preserve"> направляется в адрес Исполнителя не менее чем за 5 рабочих дней до даты вывоза (приемки) отходов.</w:t>
      </w:r>
    </w:p>
    <w:p w:rsidR="00E41902" w:rsidRDefault="003F045E" w:rsidP="003F045E">
      <w:pPr>
        <w:shd w:val="clear" w:color="auto" w:fill="FFFFFF"/>
        <w:spacing w:line="276" w:lineRule="auto"/>
        <w:ind w:left="113" w:right="24" w:firstLine="454"/>
        <w:jc w:val="both"/>
        <w:rPr>
          <w:sz w:val="24"/>
          <w:szCs w:val="24"/>
        </w:rPr>
      </w:pPr>
      <w:r>
        <w:rPr>
          <w:sz w:val="24"/>
          <w:szCs w:val="24"/>
        </w:rPr>
        <w:t>1.</w:t>
      </w:r>
      <w:proofErr w:type="gramStart"/>
      <w:r>
        <w:rPr>
          <w:sz w:val="24"/>
          <w:szCs w:val="24"/>
        </w:rPr>
        <w:t>4.</w:t>
      </w:r>
      <w:r w:rsidR="00E41902">
        <w:rPr>
          <w:sz w:val="24"/>
          <w:szCs w:val="24"/>
        </w:rPr>
        <w:t>Транспортирование</w:t>
      </w:r>
      <w:proofErr w:type="gramEnd"/>
      <w:r w:rsidR="00E41902">
        <w:rPr>
          <w:sz w:val="24"/>
          <w:szCs w:val="24"/>
        </w:rPr>
        <w:t xml:space="preserve"> отходов в пределах Иркутской области осуществляется за счет средств Заказчика</w:t>
      </w:r>
      <w:r w:rsidR="008D1967">
        <w:rPr>
          <w:sz w:val="24"/>
          <w:szCs w:val="24"/>
        </w:rPr>
        <w:t>,</w:t>
      </w:r>
      <w:r w:rsidR="00E41902">
        <w:rPr>
          <w:sz w:val="24"/>
          <w:szCs w:val="24"/>
        </w:rPr>
        <w:t xml:space="preserve"> с помощью привлечения специализированных организаций, имеющих разрешительные документы</w:t>
      </w:r>
      <w:r w:rsidR="00E46432">
        <w:rPr>
          <w:sz w:val="24"/>
          <w:szCs w:val="24"/>
        </w:rPr>
        <w:t xml:space="preserve">, за пределы Иркутской области </w:t>
      </w:r>
      <w:r w:rsidR="00E41902">
        <w:rPr>
          <w:sz w:val="24"/>
          <w:szCs w:val="24"/>
        </w:rPr>
        <w:t>отходы транспортируются за счет Исполнителя.</w:t>
      </w:r>
    </w:p>
    <w:p w:rsidR="000642C8" w:rsidRDefault="003F045E" w:rsidP="003F045E">
      <w:pPr>
        <w:shd w:val="clear" w:color="auto" w:fill="FFFFFF"/>
        <w:tabs>
          <w:tab w:val="num" w:pos="360"/>
        </w:tabs>
        <w:suppressAutoHyphens/>
        <w:spacing w:line="283" w:lineRule="exact"/>
        <w:ind w:left="113" w:right="24"/>
        <w:jc w:val="both"/>
        <w:rPr>
          <w:color w:val="000000"/>
          <w:spacing w:val="6"/>
          <w:sz w:val="24"/>
          <w:szCs w:val="24"/>
        </w:rPr>
      </w:pPr>
      <w:r>
        <w:rPr>
          <w:sz w:val="24"/>
          <w:szCs w:val="24"/>
        </w:rPr>
        <w:tab/>
        <w:t xml:space="preserve">1.5. </w:t>
      </w:r>
      <w:r w:rsidR="008D1967">
        <w:rPr>
          <w:sz w:val="24"/>
          <w:szCs w:val="24"/>
        </w:rPr>
        <w:t>У</w:t>
      </w:r>
      <w:r w:rsidR="008D1967" w:rsidRPr="00816859">
        <w:rPr>
          <w:sz w:val="24"/>
          <w:szCs w:val="24"/>
        </w:rPr>
        <w:t xml:space="preserve">тилизации (обезвреживания) </w:t>
      </w:r>
      <w:r w:rsidR="00E46432" w:rsidRPr="00E46432">
        <w:rPr>
          <w:sz w:val="24"/>
          <w:szCs w:val="24"/>
        </w:rPr>
        <w:t>отходов осуществляется Исполнителем</w:t>
      </w:r>
      <w:r w:rsidR="00E46432">
        <w:rPr>
          <w:color w:val="000000"/>
          <w:spacing w:val="6"/>
          <w:sz w:val="24"/>
          <w:szCs w:val="24"/>
        </w:rPr>
        <w:t xml:space="preserve"> на основании л</w:t>
      </w:r>
      <w:r w:rsidR="00684B6C" w:rsidRPr="00E46432">
        <w:rPr>
          <w:color w:val="000000"/>
          <w:spacing w:val="6"/>
          <w:sz w:val="24"/>
          <w:szCs w:val="24"/>
        </w:rPr>
        <w:t>ицензии</w:t>
      </w:r>
      <w:r w:rsidR="00FC34DB" w:rsidRPr="00E46432">
        <w:rPr>
          <w:color w:val="000000"/>
          <w:spacing w:val="6"/>
          <w:sz w:val="24"/>
          <w:szCs w:val="24"/>
        </w:rPr>
        <w:t xml:space="preserve"> на осуществление деятельности по сбору, транспортированию, обработке, утилизации, обезвреживанию, размещению отходов </w:t>
      </w:r>
      <w:r w:rsidR="00FC34DB" w:rsidRPr="00E46432">
        <w:rPr>
          <w:color w:val="000000"/>
          <w:spacing w:val="6"/>
          <w:sz w:val="24"/>
          <w:szCs w:val="24"/>
          <w:lang w:val="en-US"/>
        </w:rPr>
        <w:t>I</w:t>
      </w:r>
      <w:r w:rsidR="00FC34DB" w:rsidRPr="00E46432">
        <w:rPr>
          <w:color w:val="000000"/>
          <w:spacing w:val="6"/>
          <w:sz w:val="24"/>
          <w:szCs w:val="24"/>
        </w:rPr>
        <w:t xml:space="preserve"> – </w:t>
      </w:r>
      <w:r w:rsidR="00FC34DB" w:rsidRPr="00E46432">
        <w:rPr>
          <w:color w:val="000000"/>
          <w:spacing w:val="6"/>
          <w:sz w:val="24"/>
          <w:szCs w:val="24"/>
          <w:lang w:val="en-US"/>
        </w:rPr>
        <w:t>IV</w:t>
      </w:r>
      <w:r w:rsidR="00FC34DB" w:rsidRPr="00E46432">
        <w:rPr>
          <w:color w:val="000000"/>
          <w:spacing w:val="6"/>
          <w:sz w:val="24"/>
          <w:szCs w:val="24"/>
        </w:rPr>
        <w:t xml:space="preserve"> классов опасности</w:t>
      </w:r>
      <w:r w:rsidR="00E46432">
        <w:rPr>
          <w:color w:val="000000"/>
          <w:spacing w:val="6"/>
          <w:sz w:val="24"/>
          <w:szCs w:val="24"/>
        </w:rPr>
        <w:t>.</w:t>
      </w:r>
    </w:p>
    <w:p w:rsidR="00E46432" w:rsidRPr="00E46432" w:rsidRDefault="003F045E" w:rsidP="003F045E">
      <w:pPr>
        <w:shd w:val="clear" w:color="auto" w:fill="FFFFFF"/>
        <w:tabs>
          <w:tab w:val="num" w:pos="360"/>
        </w:tabs>
        <w:suppressAutoHyphens/>
        <w:spacing w:line="283" w:lineRule="exact"/>
        <w:ind w:left="113" w:right="24"/>
        <w:jc w:val="both"/>
        <w:rPr>
          <w:color w:val="000000"/>
          <w:spacing w:val="6"/>
          <w:sz w:val="24"/>
          <w:szCs w:val="24"/>
        </w:rPr>
      </w:pPr>
      <w:r>
        <w:rPr>
          <w:sz w:val="24"/>
          <w:szCs w:val="24"/>
        </w:rPr>
        <w:tab/>
        <w:t xml:space="preserve">1.6. </w:t>
      </w:r>
      <w:r w:rsidR="00E46432">
        <w:rPr>
          <w:sz w:val="24"/>
          <w:szCs w:val="24"/>
        </w:rPr>
        <w:t xml:space="preserve">В приложении к лицензии Исполнителя должны быть указаны виды деятельности: сбор, </w:t>
      </w:r>
      <w:r w:rsidR="008D1967" w:rsidRPr="00816859">
        <w:rPr>
          <w:sz w:val="24"/>
          <w:szCs w:val="24"/>
        </w:rPr>
        <w:t xml:space="preserve">утилизации (обезвреживания) </w:t>
      </w:r>
      <w:r w:rsidR="00E46432">
        <w:rPr>
          <w:sz w:val="24"/>
          <w:szCs w:val="24"/>
        </w:rPr>
        <w:t>отходов, перечисленных в пункте 1.1. настоящего договора.</w:t>
      </w:r>
    </w:p>
    <w:p w:rsidR="00193D63" w:rsidRPr="00FF6E53" w:rsidRDefault="00193D63" w:rsidP="000642C8">
      <w:pPr>
        <w:shd w:val="clear" w:color="auto" w:fill="FFFFFF"/>
        <w:tabs>
          <w:tab w:val="left" w:pos="709"/>
          <w:tab w:val="left" w:pos="1404"/>
        </w:tabs>
        <w:suppressAutoHyphens/>
        <w:spacing w:line="283" w:lineRule="exact"/>
        <w:ind w:left="1418"/>
        <w:jc w:val="both"/>
        <w:rPr>
          <w:color w:val="000000"/>
          <w:spacing w:val="6"/>
          <w:sz w:val="24"/>
          <w:szCs w:val="24"/>
        </w:rPr>
      </w:pPr>
    </w:p>
    <w:p w:rsidR="00F3671E" w:rsidRPr="00FF6E53" w:rsidRDefault="00F3671E" w:rsidP="00193D63">
      <w:pPr>
        <w:numPr>
          <w:ilvl w:val="0"/>
          <w:numId w:val="5"/>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FF6E53">
        <w:rPr>
          <w:b/>
          <w:bCs/>
          <w:color w:val="000000"/>
          <w:spacing w:val="6"/>
          <w:sz w:val="24"/>
          <w:szCs w:val="24"/>
        </w:rPr>
        <w:t>Права и обязанности сторон.</w:t>
      </w:r>
    </w:p>
    <w:p w:rsidR="00F3671E" w:rsidRPr="00FF6E53"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Исполнитель обязан:</w:t>
      </w:r>
    </w:p>
    <w:p w:rsidR="006C545A" w:rsidRPr="00FF6E53" w:rsidRDefault="006C545A" w:rsidP="00193D63">
      <w:pPr>
        <w:numPr>
          <w:ilvl w:val="2"/>
          <w:numId w:val="3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Оказать услуги, предусмотренные настоящим договором, в соответствии с условиями настоящего договора.</w:t>
      </w:r>
    </w:p>
    <w:p w:rsidR="006C545A" w:rsidRPr="00FF6E53" w:rsidRDefault="006C545A" w:rsidP="00193D63">
      <w:pPr>
        <w:numPr>
          <w:ilvl w:val="2"/>
          <w:numId w:val="3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По запросу Заказчика предоставлять информацию о ходе оказания услуг</w:t>
      </w:r>
      <w:r w:rsidRPr="00FF6E53">
        <w:rPr>
          <w:i/>
          <w:iCs/>
          <w:color w:val="000000"/>
          <w:spacing w:val="6"/>
          <w:sz w:val="24"/>
          <w:szCs w:val="24"/>
        </w:rPr>
        <w:t xml:space="preserve">, </w:t>
      </w:r>
      <w:r w:rsidRPr="00FF6E53">
        <w:rPr>
          <w:color w:val="000000"/>
          <w:spacing w:val="6"/>
          <w:sz w:val="24"/>
          <w:szCs w:val="24"/>
        </w:rPr>
        <w:t>являющихся предметом настоящего договора.</w:t>
      </w:r>
    </w:p>
    <w:p w:rsidR="00F3671E" w:rsidRPr="00FF6E53" w:rsidRDefault="00E516B2"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В</w:t>
      </w:r>
      <w:r w:rsidR="00657847" w:rsidRPr="00FF6E53">
        <w:rPr>
          <w:color w:val="000000"/>
          <w:spacing w:val="6"/>
          <w:sz w:val="24"/>
          <w:szCs w:val="24"/>
        </w:rPr>
        <w:t xml:space="preserve"> течение 3 (Трех) рабочих дней с момента приема от Заказчика отходов предоставить ему акт сдачи-приемки оказанных услуг и счет-фактуру.</w:t>
      </w:r>
      <w:r w:rsidR="000C1834" w:rsidRPr="00FF6E53">
        <w:rPr>
          <w:color w:val="000000"/>
          <w:spacing w:val="6"/>
          <w:sz w:val="24"/>
          <w:szCs w:val="24"/>
        </w:rPr>
        <w:t xml:space="preserve"> </w:t>
      </w:r>
    </w:p>
    <w:p w:rsidR="00BD5DFD" w:rsidRPr="00FF6E53" w:rsidRDefault="00BD5DFD"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sz w:val="24"/>
          <w:szCs w:val="24"/>
        </w:rPr>
        <w:t xml:space="preserve">Исполнитель обязан уведомить Заказчика обо всех своих собственниках, а также </w:t>
      </w:r>
      <w:r w:rsidRPr="00FF6E53">
        <w:rPr>
          <w:sz w:val="24"/>
          <w:szCs w:val="24"/>
        </w:rPr>
        <w:lastRenderedPageBreak/>
        <w:t xml:space="preserve">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w:t>
      </w:r>
      <w:proofErr w:type="gramStart"/>
      <w:r w:rsidRPr="00FF6E53">
        <w:rPr>
          <w:sz w:val="24"/>
          <w:szCs w:val="24"/>
        </w:rPr>
        <w:t>подтверждающих  документов</w:t>
      </w:r>
      <w:proofErr w:type="gramEnd"/>
      <w:r w:rsidRPr="00FF6E53">
        <w:rPr>
          <w:sz w:val="24"/>
          <w:szCs w:val="24"/>
        </w:rPr>
        <w:t>.</w:t>
      </w:r>
    </w:p>
    <w:p w:rsidR="00F3671E" w:rsidRPr="00FF6E53"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Заказчик обязан:</w:t>
      </w:r>
    </w:p>
    <w:p w:rsidR="00F3671E" w:rsidRPr="00FF6E53" w:rsidRDefault="00F3671E"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Своевременно принять оказанные Исполнителем услуги в соответствии с условиями настоящего договора.</w:t>
      </w:r>
    </w:p>
    <w:p w:rsidR="00F3671E" w:rsidRPr="00FF6E53" w:rsidRDefault="00F3671E"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 xml:space="preserve"> Оплатить услуги, оказанные Исполнителем, в порядке и на условиях настоящего договора.</w:t>
      </w:r>
    </w:p>
    <w:p w:rsidR="00F3671E" w:rsidRPr="00FF6E53" w:rsidRDefault="00F3671E"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2"/>
          <w:sz w:val="24"/>
          <w:szCs w:val="24"/>
        </w:rPr>
      </w:pPr>
      <w:r w:rsidRPr="00FF6E53">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FF6E53">
        <w:rPr>
          <w:color w:val="000000"/>
          <w:spacing w:val="2"/>
          <w:sz w:val="24"/>
          <w:szCs w:val="24"/>
        </w:rPr>
        <w:t>.</w:t>
      </w:r>
    </w:p>
    <w:p w:rsidR="002F008E" w:rsidRPr="00FF6E53" w:rsidRDefault="000642C8"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2"/>
          <w:sz w:val="24"/>
          <w:szCs w:val="24"/>
        </w:rPr>
      </w:pPr>
      <w:r w:rsidRPr="00FF6E53">
        <w:rPr>
          <w:color w:val="000000"/>
          <w:spacing w:val="2"/>
          <w:sz w:val="24"/>
          <w:szCs w:val="24"/>
        </w:rPr>
        <w:t xml:space="preserve">Поставить на </w:t>
      </w:r>
      <w:r w:rsidR="00C6381B">
        <w:rPr>
          <w:sz w:val="24"/>
          <w:szCs w:val="24"/>
        </w:rPr>
        <w:t>утилизацию (</w:t>
      </w:r>
      <w:proofErr w:type="gramStart"/>
      <w:r w:rsidR="00C6381B">
        <w:rPr>
          <w:sz w:val="24"/>
          <w:szCs w:val="24"/>
        </w:rPr>
        <w:t>обезвреживание</w:t>
      </w:r>
      <w:r w:rsidR="003925E6" w:rsidRPr="00816859">
        <w:rPr>
          <w:sz w:val="24"/>
          <w:szCs w:val="24"/>
        </w:rPr>
        <w:t xml:space="preserve">) </w:t>
      </w:r>
      <w:r w:rsidRPr="00FF6E53">
        <w:rPr>
          <w:color w:val="000000"/>
          <w:spacing w:val="2"/>
          <w:sz w:val="24"/>
          <w:szCs w:val="24"/>
        </w:rPr>
        <w:t xml:space="preserve"> отходы</w:t>
      </w:r>
      <w:proofErr w:type="gramEnd"/>
      <w:r w:rsidRPr="00FF6E53">
        <w:rPr>
          <w:color w:val="000000"/>
          <w:spacing w:val="2"/>
          <w:sz w:val="24"/>
          <w:szCs w:val="24"/>
        </w:rPr>
        <w:t xml:space="preserve"> не загрязненные посторонними отходами.</w:t>
      </w:r>
    </w:p>
    <w:p w:rsidR="000642C8" w:rsidRPr="00FF6E53" w:rsidRDefault="000642C8" w:rsidP="000642C8">
      <w:pPr>
        <w:shd w:val="clear" w:color="auto" w:fill="FFFFFF"/>
        <w:tabs>
          <w:tab w:val="left" w:pos="709"/>
          <w:tab w:val="left" w:pos="1404"/>
        </w:tabs>
        <w:suppressAutoHyphens/>
        <w:spacing w:line="283" w:lineRule="exact"/>
        <w:ind w:left="709"/>
        <w:jc w:val="both"/>
        <w:rPr>
          <w:color w:val="000000"/>
          <w:spacing w:val="2"/>
          <w:sz w:val="24"/>
          <w:szCs w:val="24"/>
        </w:rPr>
      </w:pPr>
    </w:p>
    <w:p w:rsidR="00F3671E" w:rsidRPr="00FF6E53" w:rsidRDefault="00F3671E" w:rsidP="00193D63">
      <w:pPr>
        <w:numPr>
          <w:ilvl w:val="0"/>
          <w:numId w:val="5"/>
        </w:numPr>
        <w:suppressAutoHyphens/>
        <w:ind w:left="0" w:firstLine="709"/>
        <w:jc w:val="center"/>
        <w:rPr>
          <w:b/>
          <w:sz w:val="24"/>
          <w:szCs w:val="24"/>
        </w:rPr>
      </w:pPr>
      <w:r w:rsidRPr="00FF6E53">
        <w:rPr>
          <w:b/>
          <w:sz w:val="24"/>
          <w:szCs w:val="24"/>
        </w:rPr>
        <w:t xml:space="preserve">Стоимость </w:t>
      </w:r>
      <w:r w:rsidR="00A73397" w:rsidRPr="00FF6E53">
        <w:rPr>
          <w:b/>
          <w:sz w:val="24"/>
          <w:szCs w:val="24"/>
        </w:rPr>
        <w:t>услуг</w:t>
      </w:r>
      <w:r w:rsidRPr="00FF6E53">
        <w:rPr>
          <w:b/>
          <w:sz w:val="24"/>
          <w:szCs w:val="24"/>
        </w:rPr>
        <w:t xml:space="preserve"> и порядок расчетов</w:t>
      </w:r>
    </w:p>
    <w:p w:rsidR="00F3671E" w:rsidRPr="005C5899" w:rsidRDefault="00A04DF4" w:rsidP="00B521AF">
      <w:pPr>
        <w:ind w:left="113"/>
        <w:jc w:val="both"/>
        <w:rPr>
          <w:spacing w:val="6"/>
          <w:sz w:val="24"/>
          <w:szCs w:val="24"/>
        </w:rPr>
      </w:pPr>
      <w:r w:rsidRPr="00FF6E53">
        <w:rPr>
          <w:spacing w:val="6"/>
          <w:sz w:val="24"/>
          <w:szCs w:val="24"/>
        </w:rPr>
        <w:tab/>
      </w:r>
      <w:r w:rsidRPr="00DD2317">
        <w:rPr>
          <w:spacing w:val="6"/>
          <w:sz w:val="24"/>
          <w:szCs w:val="24"/>
        </w:rPr>
        <w:t>3.1.</w:t>
      </w:r>
      <w:r w:rsidRPr="00DD2317">
        <w:rPr>
          <w:spacing w:val="6"/>
          <w:sz w:val="24"/>
          <w:szCs w:val="24"/>
        </w:rPr>
        <w:tab/>
        <w:t xml:space="preserve">Стоимость услуг, оказанных Исполнителем по настоящему Договору, составляет </w:t>
      </w:r>
      <w:r w:rsidR="0048584A" w:rsidRPr="0048584A">
        <w:rPr>
          <w:spacing w:val="6"/>
          <w:sz w:val="24"/>
          <w:szCs w:val="24"/>
        </w:rPr>
        <w:t xml:space="preserve">66 844,0 (Шестьдесят шесть тысяч восемьсот сорок </w:t>
      </w:r>
      <w:proofErr w:type="gramStart"/>
      <w:r w:rsidR="0048584A" w:rsidRPr="0048584A">
        <w:rPr>
          <w:spacing w:val="6"/>
          <w:sz w:val="24"/>
          <w:szCs w:val="24"/>
        </w:rPr>
        <w:t>четыре )</w:t>
      </w:r>
      <w:proofErr w:type="gramEnd"/>
      <w:r w:rsidR="0048584A" w:rsidRPr="0048584A">
        <w:rPr>
          <w:spacing w:val="6"/>
          <w:sz w:val="24"/>
          <w:szCs w:val="24"/>
        </w:rPr>
        <w:t xml:space="preserve"> рубля 00 копеек</w:t>
      </w:r>
      <w:r w:rsidR="0048584A">
        <w:rPr>
          <w:spacing w:val="6"/>
          <w:sz w:val="24"/>
          <w:szCs w:val="24"/>
        </w:rPr>
        <w:t>,</w:t>
      </w:r>
      <w:r w:rsidR="0048584A" w:rsidRPr="0048584A">
        <w:t xml:space="preserve"> </w:t>
      </w:r>
      <w:r w:rsidR="0048584A" w:rsidRPr="0048584A">
        <w:rPr>
          <w:spacing w:val="6"/>
          <w:sz w:val="24"/>
          <w:szCs w:val="24"/>
        </w:rPr>
        <w:t>кроме того НДС сверх установленной цены по ставке, предусмотренной действующей редакцией НК РФ</w:t>
      </w:r>
      <w:r w:rsidR="00F14DB8" w:rsidRPr="0048584A">
        <w:rPr>
          <w:spacing w:val="6"/>
          <w:sz w:val="24"/>
          <w:szCs w:val="24"/>
        </w:rPr>
        <w:t>.</w:t>
      </w:r>
    </w:p>
    <w:p w:rsidR="008F6CE0" w:rsidRPr="00FF6E53" w:rsidRDefault="00A04DF4" w:rsidP="00A04DF4">
      <w:pPr>
        <w:shd w:val="clear" w:color="auto" w:fill="FFFFFF"/>
        <w:tabs>
          <w:tab w:val="left" w:pos="709"/>
          <w:tab w:val="left" w:pos="1404"/>
        </w:tabs>
        <w:suppressAutoHyphens/>
        <w:spacing w:line="283" w:lineRule="exact"/>
        <w:ind w:left="113"/>
        <w:jc w:val="both"/>
        <w:rPr>
          <w:color w:val="000000"/>
          <w:spacing w:val="6"/>
          <w:sz w:val="24"/>
          <w:szCs w:val="24"/>
        </w:rPr>
      </w:pPr>
      <w:r w:rsidRPr="00FF6E53">
        <w:rPr>
          <w:color w:val="000000"/>
          <w:spacing w:val="6"/>
          <w:sz w:val="24"/>
          <w:szCs w:val="24"/>
        </w:rPr>
        <w:t xml:space="preserve">         3.2. </w:t>
      </w:r>
      <w:r w:rsidR="00F3671E" w:rsidRPr="00FF6E53">
        <w:rPr>
          <w:color w:val="000000"/>
          <w:spacing w:val="6"/>
          <w:sz w:val="24"/>
          <w:szCs w:val="24"/>
        </w:rPr>
        <w:t>Оплата услуг, оказанных Исполни</w:t>
      </w:r>
      <w:r w:rsidR="003128BC" w:rsidRPr="00FF6E53">
        <w:rPr>
          <w:color w:val="000000"/>
          <w:spacing w:val="6"/>
          <w:sz w:val="24"/>
          <w:szCs w:val="24"/>
        </w:rPr>
        <w:t>телем, осу</w:t>
      </w:r>
      <w:r w:rsidRPr="00FF6E53">
        <w:rPr>
          <w:color w:val="000000"/>
          <w:spacing w:val="6"/>
          <w:sz w:val="24"/>
          <w:szCs w:val="24"/>
        </w:rPr>
        <w:t xml:space="preserve">ществляется в течение </w:t>
      </w:r>
      <w:r w:rsidR="008168A7">
        <w:rPr>
          <w:color w:val="000000"/>
          <w:spacing w:val="6"/>
          <w:sz w:val="24"/>
          <w:szCs w:val="24"/>
        </w:rPr>
        <w:t xml:space="preserve">7 </w:t>
      </w:r>
      <w:r w:rsidR="00CB2DEA">
        <w:rPr>
          <w:color w:val="000000"/>
          <w:spacing w:val="6"/>
          <w:sz w:val="24"/>
          <w:szCs w:val="24"/>
        </w:rPr>
        <w:t>рабочих</w:t>
      </w:r>
      <w:r w:rsidR="00F3671E" w:rsidRPr="00FF6E53">
        <w:rPr>
          <w:color w:val="000000"/>
          <w:spacing w:val="6"/>
          <w:sz w:val="24"/>
          <w:szCs w:val="24"/>
        </w:rPr>
        <w:t xml:space="preserve"> дней с даты подписания сторонами акта</w:t>
      </w:r>
      <w:r w:rsidR="00E94F4A" w:rsidRPr="00FF6E53">
        <w:rPr>
          <w:color w:val="000000"/>
          <w:spacing w:val="6"/>
          <w:sz w:val="24"/>
          <w:szCs w:val="24"/>
        </w:rPr>
        <w:t xml:space="preserve"> сдачи-приемки оказанных услуг</w:t>
      </w:r>
      <w:r w:rsidR="00EE25BB" w:rsidRPr="00FF6E53">
        <w:rPr>
          <w:color w:val="000000"/>
          <w:spacing w:val="6"/>
          <w:sz w:val="24"/>
          <w:szCs w:val="24"/>
        </w:rPr>
        <w:t xml:space="preserve"> по заявке</w:t>
      </w:r>
      <w:r w:rsidR="007E4B2A" w:rsidRPr="00FF6E53">
        <w:rPr>
          <w:color w:val="000000"/>
          <w:spacing w:val="6"/>
          <w:sz w:val="24"/>
          <w:szCs w:val="24"/>
        </w:rPr>
        <w:t>.</w:t>
      </w:r>
      <w:r w:rsidR="00F3671E" w:rsidRPr="00FF6E53">
        <w:rPr>
          <w:color w:val="000000"/>
          <w:spacing w:val="6"/>
          <w:sz w:val="24"/>
          <w:szCs w:val="24"/>
        </w:rPr>
        <w:t xml:space="preserve"> </w:t>
      </w:r>
    </w:p>
    <w:p w:rsidR="007E4B2A" w:rsidRPr="00FF6E53" w:rsidRDefault="00A04DF4" w:rsidP="00193D63">
      <w:pPr>
        <w:tabs>
          <w:tab w:val="left" w:pos="534"/>
        </w:tabs>
        <w:ind w:firstLine="709"/>
        <w:jc w:val="both"/>
        <w:rPr>
          <w:sz w:val="24"/>
          <w:szCs w:val="24"/>
        </w:rPr>
      </w:pPr>
      <w:r w:rsidRPr="00FF6E53">
        <w:rPr>
          <w:sz w:val="24"/>
          <w:szCs w:val="24"/>
        </w:rPr>
        <w:t xml:space="preserve">3.3. </w:t>
      </w:r>
      <w:r w:rsidR="007E4B2A" w:rsidRPr="00FF6E53">
        <w:rPr>
          <w:sz w:val="24"/>
          <w:szCs w:val="24"/>
        </w:rPr>
        <w:t>Оплата производится путем перечисления денежных средств на расчетный счет Исполнителя</w:t>
      </w:r>
      <w:r w:rsidR="007E4B2A" w:rsidRPr="00FF6E53">
        <w:rPr>
          <w:i/>
          <w:sz w:val="24"/>
          <w:szCs w:val="24"/>
        </w:rPr>
        <w:t>,</w:t>
      </w:r>
      <w:r w:rsidR="007E4B2A" w:rsidRPr="00FF6E53">
        <w:rPr>
          <w:sz w:val="24"/>
          <w:szCs w:val="24"/>
        </w:rPr>
        <w:t xml:space="preserve"> указанный в Договоре, либо иным способом по согласованию между Сторонами. </w:t>
      </w:r>
    </w:p>
    <w:p w:rsidR="007E4B2A" w:rsidRPr="00FF6E53" w:rsidRDefault="00A04DF4" w:rsidP="00193D63">
      <w:pPr>
        <w:tabs>
          <w:tab w:val="left" w:pos="534"/>
        </w:tabs>
        <w:ind w:firstLine="709"/>
        <w:jc w:val="both"/>
        <w:rPr>
          <w:sz w:val="24"/>
          <w:szCs w:val="24"/>
        </w:rPr>
      </w:pPr>
      <w:r w:rsidRPr="00FF6E53">
        <w:rPr>
          <w:sz w:val="24"/>
          <w:szCs w:val="24"/>
        </w:rPr>
        <w:t>3.4</w:t>
      </w:r>
      <w:r w:rsidR="007E4B2A" w:rsidRPr="00FF6E53">
        <w:rPr>
          <w:sz w:val="24"/>
          <w:szCs w:val="24"/>
        </w:rPr>
        <w:t>.</w:t>
      </w:r>
      <w:r w:rsidRPr="00FF6E53">
        <w:rPr>
          <w:sz w:val="24"/>
          <w:szCs w:val="24"/>
        </w:rPr>
        <w:t xml:space="preserve"> </w:t>
      </w:r>
      <w:r w:rsidR="007E4B2A" w:rsidRPr="00FF6E53">
        <w:rPr>
          <w:sz w:val="24"/>
          <w:szCs w:val="24"/>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7E4B2A" w:rsidRPr="00FF6E53" w:rsidRDefault="00A04DF4" w:rsidP="00193D63">
      <w:pPr>
        <w:tabs>
          <w:tab w:val="num" w:pos="142"/>
          <w:tab w:val="left" w:pos="534"/>
        </w:tabs>
        <w:ind w:firstLine="709"/>
        <w:jc w:val="both"/>
        <w:rPr>
          <w:sz w:val="24"/>
          <w:szCs w:val="24"/>
        </w:rPr>
      </w:pPr>
      <w:r w:rsidRPr="00FF6E53">
        <w:rPr>
          <w:sz w:val="24"/>
          <w:szCs w:val="24"/>
        </w:rPr>
        <w:t>3.5</w:t>
      </w:r>
      <w:r w:rsidR="007E4B2A" w:rsidRPr="00FF6E53">
        <w:rPr>
          <w:sz w:val="24"/>
          <w:szCs w:val="24"/>
        </w:rPr>
        <w:t xml:space="preserve">. Стороны будут проводить сверку взаиморасчетов по Договору с подписанием соответствующих актов не реже </w:t>
      </w:r>
      <w:r w:rsidR="007E4B2A" w:rsidRPr="00693747">
        <w:rPr>
          <w:sz w:val="24"/>
          <w:szCs w:val="24"/>
        </w:rPr>
        <w:t xml:space="preserve">1 раза в </w:t>
      </w:r>
      <w:r w:rsidR="00350500" w:rsidRPr="00693747">
        <w:rPr>
          <w:sz w:val="24"/>
          <w:szCs w:val="24"/>
        </w:rPr>
        <w:t>полгода.</w:t>
      </w:r>
      <w:r w:rsidR="007E4B2A" w:rsidRPr="00693747">
        <w:rPr>
          <w:sz w:val="24"/>
          <w:szCs w:val="24"/>
        </w:rPr>
        <w:t xml:space="preserve"> Каждая </w:t>
      </w:r>
      <w:r w:rsidR="007E4B2A" w:rsidRPr="00FF6E53">
        <w:rPr>
          <w:sz w:val="24"/>
          <w:szCs w:val="24"/>
        </w:rPr>
        <w:t>Сторона обязуется подписывать акт о сверке взаиморасчетов, предоставленный другой Стороной, в течение 5 (пяти) дней с момента получения.</w:t>
      </w:r>
    </w:p>
    <w:p w:rsidR="007E4B2A" w:rsidRPr="00FF6E53" w:rsidRDefault="00A04DF4" w:rsidP="00193D63">
      <w:pPr>
        <w:tabs>
          <w:tab w:val="num" w:pos="142"/>
          <w:tab w:val="left" w:pos="534"/>
        </w:tabs>
        <w:ind w:firstLine="709"/>
        <w:jc w:val="both"/>
        <w:rPr>
          <w:sz w:val="24"/>
          <w:szCs w:val="24"/>
        </w:rPr>
      </w:pPr>
      <w:r w:rsidRPr="00FF6E53">
        <w:rPr>
          <w:sz w:val="24"/>
          <w:szCs w:val="24"/>
        </w:rPr>
        <w:t>3.6</w:t>
      </w:r>
      <w:r w:rsidR="007E4B2A" w:rsidRPr="00FF6E53">
        <w:rPr>
          <w:sz w:val="24"/>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F6CE0" w:rsidRPr="00FF6E53" w:rsidRDefault="008F6CE0" w:rsidP="00193D63">
      <w:pPr>
        <w:shd w:val="clear" w:color="auto" w:fill="FFFFFF"/>
        <w:tabs>
          <w:tab w:val="left" w:pos="709"/>
          <w:tab w:val="left" w:pos="1404"/>
        </w:tabs>
        <w:suppressAutoHyphens/>
        <w:spacing w:line="283" w:lineRule="exact"/>
        <w:jc w:val="both"/>
        <w:rPr>
          <w:color w:val="000000"/>
          <w:spacing w:val="6"/>
          <w:sz w:val="24"/>
          <w:szCs w:val="24"/>
        </w:rPr>
      </w:pPr>
    </w:p>
    <w:p w:rsidR="00F3671E" w:rsidRPr="00FF6E53" w:rsidRDefault="00F3671E" w:rsidP="00193D63">
      <w:pPr>
        <w:numPr>
          <w:ilvl w:val="0"/>
          <w:numId w:val="5"/>
        </w:numPr>
        <w:suppressAutoHyphens/>
        <w:ind w:left="0" w:firstLine="709"/>
        <w:jc w:val="center"/>
        <w:rPr>
          <w:b/>
          <w:color w:val="000000"/>
          <w:spacing w:val="6"/>
          <w:sz w:val="24"/>
          <w:szCs w:val="24"/>
        </w:rPr>
      </w:pPr>
      <w:r w:rsidRPr="00FF6E53">
        <w:rPr>
          <w:b/>
          <w:sz w:val="24"/>
          <w:szCs w:val="24"/>
        </w:rPr>
        <w:t>Приемка</w:t>
      </w:r>
      <w:r w:rsidRPr="00FF6E53">
        <w:rPr>
          <w:b/>
          <w:color w:val="000000"/>
          <w:spacing w:val="6"/>
          <w:sz w:val="24"/>
          <w:szCs w:val="24"/>
        </w:rPr>
        <w:t xml:space="preserve"> результатов оказанных услуг.</w:t>
      </w:r>
    </w:p>
    <w:p w:rsidR="00F3671E" w:rsidRPr="00FF6E53"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 xml:space="preserve">Сдача-приемка оказанных услуг </w:t>
      </w:r>
      <w:bookmarkStart w:id="0" w:name="_GoBack"/>
      <w:bookmarkEnd w:id="0"/>
      <w:r w:rsidR="0048584A" w:rsidRPr="00FF6E53">
        <w:rPr>
          <w:color w:val="000000"/>
          <w:spacing w:val="6"/>
          <w:sz w:val="24"/>
          <w:szCs w:val="24"/>
        </w:rPr>
        <w:t>осуществляется</w:t>
      </w:r>
      <w:r w:rsidR="0048584A" w:rsidRPr="00FF6E53">
        <w:rPr>
          <w:sz w:val="24"/>
          <w:szCs w:val="24"/>
        </w:rPr>
        <w:t xml:space="preserve"> по</w:t>
      </w:r>
      <w:r w:rsidR="00B11678" w:rsidRPr="00FF6E53">
        <w:rPr>
          <w:sz w:val="24"/>
          <w:szCs w:val="24"/>
        </w:rPr>
        <w:t xml:space="preserve"> акту сдачи-приемки, который подписывается обеими сторонами</w:t>
      </w:r>
      <w:r w:rsidR="00EE25BB" w:rsidRPr="00FF6E53">
        <w:rPr>
          <w:sz w:val="24"/>
          <w:szCs w:val="24"/>
        </w:rPr>
        <w:t xml:space="preserve"> по факту оказания услуг по Заявке</w:t>
      </w:r>
      <w:r w:rsidR="00F95B32" w:rsidRPr="00FF6E53">
        <w:rPr>
          <w:color w:val="000000"/>
          <w:spacing w:val="6"/>
          <w:sz w:val="24"/>
          <w:szCs w:val="24"/>
        </w:rPr>
        <w:t>.</w:t>
      </w:r>
    </w:p>
    <w:p w:rsidR="00F3671E" w:rsidRPr="00FF6E53"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Если в течение 5 (пяти) рабочих дней со дня получения Заказчиком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F3671E" w:rsidRPr="00FF6E53"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F3671E" w:rsidRPr="00FF6E53"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FF6E53">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527D5F" w:rsidRPr="00FF6E53" w:rsidRDefault="00527D5F" w:rsidP="00193D63">
      <w:pPr>
        <w:shd w:val="clear" w:color="auto" w:fill="FFFFFF"/>
        <w:tabs>
          <w:tab w:val="left" w:pos="709"/>
          <w:tab w:val="left" w:pos="1404"/>
        </w:tabs>
        <w:suppressAutoHyphens/>
        <w:spacing w:line="283" w:lineRule="exact"/>
        <w:ind w:firstLine="709"/>
        <w:jc w:val="both"/>
        <w:rPr>
          <w:color w:val="000000"/>
          <w:spacing w:val="6"/>
          <w:sz w:val="24"/>
          <w:szCs w:val="24"/>
        </w:rPr>
      </w:pPr>
    </w:p>
    <w:p w:rsidR="00527D5F" w:rsidRPr="00A77BBC" w:rsidRDefault="00527D5F" w:rsidP="00193D63">
      <w:pPr>
        <w:numPr>
          <w:ilvl w:val="0"/>
          <w:numId w:val="12"/>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A77BBC">
        <w:rPr>
          <w:b/>
          <w:color w:val="000000"/>
          <w:spacing w:val="6"/>
          <w:sz w:val="24"/>
          <w:szCs w:val="24"/>
        </w:rPr>
        <w:t>Порядок оказания услуг</w:t>
      </w:r>
    </w:p>
    <w:p w:rsidR="00A04DF4" w:rsidRPr="00FF6E53" w:rsidRDefault="00A04DF4" w:rsidP="00A04DF4">
      <w:pPr>
        <w:shd w:val="clear" w:color="auto" w:fill="FFFFFF"/>
        <w:tabs>
          <w:tab w:val="left" w:pos="709"/>
          <w:tab w:val="left" w:pos="1404"/>
        </w:tabs>
        <w:suppressAutoHyphens/>
        <w:spacing w:line="283" w:lineRule="exact"/>
        <w:ind w:left="142"/>
        <w:jc w:val="both"/>
        <w:rPr>
          <w:color w:val="000000"/>
          <w:spacing w:val="6"/>
          <w:sz w:val="24"/>
          <w:szCs w:val="24"/>
        </w:rPr>
      </w:pPr>
      <w:r w:rsidRPr="00A77BBC">
        <w:rPr>
          <w:color w:val="000000"/>
          <w:spacing w:val="6"/>
          <w:sz w:val="24"/>
          <w:szCs w:val="24"/>
        </w:rPr>
        <w:t xml:space="preserve">     </w:t>
      </w:r>
      <w:r w:rsidR="00A12B06" w:rsidRPr="00A77BBC">
        <w:rPr>
          <w:color w:val="000000"/>
          <w:spacing w:val="6"/>
          <w:sz w:val="24"/>
          <w:szCs w:val="24"/>
        </w:rPr>
        <w:t xml:space="preserve"> </w:t>
      </w:r>
      <w:r w:rsidRPr="00A77BBC">
        <w:rPr>
          <w:color w:val="000000"/>
          <w:spacing w:val="6"/>
          <w:sz w:val="24"/>
          <w:szCs w:val="24"/>
        </w:rPr>
        <w:t xml:space="preserve"> </w:t>
      </w:r>
      <w:r w:rsidR="00527D5F" w:rsidRPr="00A77BBC">
        <w:rPr>
          <w:color w:val="000000"/>
          <w:spacing w:val="6"/>
          <w:sz w:val="24"/>
          <w:szCs w:val="24"/>
        </w:rPr>
        <w:t xml:space="preserve">5.1. </w:t>
      </w:r>
      <w:r w:rsidRPr="00A77BBC">
        <w:rPr>
          <w:color w:val="000000"/>
          <w:spacing w:val="6"/>
          <w:sz w:val="24"/>
          <w:szCs w:val="24"/>
        </w:rPr>
        <w:t>Заказчик направляет Исп</w:t>
      </w:r>
      <w:r w:rsidR="00533E60" w:rsidRPr="00A77BBC">
        <w:rPr>
          <w:color w:val="000000"/>
          <w:spacing w:val="6"/>
          <w:sz w:val="24"/>
          <w:szCs w:val="24"/>
        </w:rPr>
        <w:t>олнителю заявку (Приложение №</w:t>
      </w:r>
      <w:r w:rsidR="00533E60">
        <w:rPr>
          <w:color w:val="000000"/>
          <w:spacing w:val="6"/>
          <w:sz w:val="24"/>
          <w:szCs w:val="24"/>
        </w:rPr>
        <w:t xml:space="preserve"> 1</w:t>
      </w:r>
      <w:r w:rsidRPr="00FF6E53">
        <w:rPr>
          <w:color w:val="000000"/>
          <w:spacing w:val="6"/>
          <w:sz w:val="24"/>
          <w:szCs w:val="24"/>
        </w:rPr>
        <w:t>)</w:t>
      </w:r>
      <w:r w:rsidR="00533E60">
        <w:rPr>
          <w:color w:val="000000"/>
          <w:spacing w:val="6"/>
          <w:sz w:val="24"/>
          <w:szCs w:val="24"/>
        </w:rPr>
        <w:t xml:space="preserve"> </w:t>
      </w:r>
      <w:r w:rsidRPr="00FF6E53">
        <w:rPr>
          <w:color w:val="000000"/>
          <w:spacing w:val="6"/>
          <w:sz w:val="24"/>
          <w:szCs w:val="24"/>
        </w:rPr>
        <w:t xml:space="preserve">по средствам </w:t>
      </w:r>
    </w:p>
    <w:p w:rsidR="00A04DF4" w:rsidRPr="001A77EA" w:rsidRDefault="00A04DF4" w:rsidP="00693747">
      <w:pPr>
        <w:shd w:val="clear" w:color="auto" w:fill="FFFFFF"/>
        <w:tabs>
          <w:tab w:val="left" w:pos="709"/>
          <w:tab w:val="left" w:pos="1404"/>
        </w:tabs>
        <w:suppressAutoHyphens/>
        <w:spacing w:line="283" w:lineRule="exact"/>
        <w:jc w:val="both"/>
      </w:pPr>
      <w:r w:rsidRPr="00A04DF4">
        <w:rPr>
          <w:color w:val="000000"/>
          <w:spacing w:val="6"/>
          <w:sz w:val="24"/>
          <w:szCs w:val="24"/>
        </w:rPr>
        <w:lastRenderedPageBreak/>
        <w:t xml:space="preserve">электронной связи на адрес </w:t>
      </w:r>
      <w:proofErr w:type="spellStart"/>
      <w:proofErr w:type="gramStart"/>
      <w:r w:rsidRPr="00A04DF4">
        <w:rPr>
          <w:color w:val="000000"/>
          <w:spacing w:val="6"/>
          <w:sz w:val="24"/>
          <w:szCs w:val="24"/>
        </w:rPr>
        <w:t>эл.почты</w:t>
      </w:r>
      <w:proofErr w:type="spellEnd"/>
      <w:proofErr w:type="gramEnd"/>
      <w:r w:rsidR="00E41902">
        <w:rPr>
          <w:color w:val="000000"/>
          <w:spacing w:val="6"/>
          <w:sz w:val="24"/>
          <w:szCs w:val="24"/>
        </w:rPr>
        <w:t>__________________</w:t>
      </w:r>
      <w:r w:rsidRPr="00A04DF4">
        <w:rPr>
          <w:color w:val="000000"/>
          <w:spacing w:val="6"/>
          <w:sz w:val="24"/>
          <w:szCs w:val="24"/>
        </w:rPr>
        <w:t xml:space="preserve">. Исполнитель после получения и подписания заявки направляет ее в адрес </w:t>
      </w:r>
      <w:proofErr w:type="gramStart"/>
      <w:r w:rsidRPr="00A04DF4">
        <w:rPr>
          <w:color w:val="000000"/>
          <w:spacing w:val="6"/>
          <w:sz w:val="24"/>
          <w:szCs w:val="24"/>
        </w:rPr>
        <w:t>Заказчика  по</w:t>
      </w:r>
      <w:proofErr w:type="gramEnd"/>
      <w:r w:rsidRPr="00A04DF4">
        <w:rPr>
          <w:color w:val="000000"/>
          <w:spacing w:val="6"/>
          <w:sz w:val="24"/>
          <w:szCs w:val="24"/>
        </w:rPr>
        <w:t xml:space="preserve"> средствам электронной связи на адрес </w:t>
      </w:r>
      <w:proofErr w:type="spellStart"/>
      <w:r w:rsidRPr="00A04DF4">
        <w:rPr>
          <w:color w:val="000000"/>
          <w:spacing w:val="6"/>
          <w:sz w:val="24"/>
          <w:szCs w:val="24"/>
        </w:rPr>
        <w:t>эл.почты</w:t>
      </w:r>
      <w:proofErr w:type="spellEnd"/>
      <w:r w:rsidR="00E41902">
        <w:t>__________________________________</w:t>
      </w:r>
    </w:p>
    <w:p w:rsidR="00112BD8" w:rsidRPr="00FF6E53" w:rsidRDefault="00112BD8" w:rsidP="00193D63">
      <w:pPr>
        <w:shd w:val="clear" w:color="auto" w:fill="FFFFFF"/>
        <w:tabs>
          <w:tab w:val="left" w:pos="709"/>
          <w:tab w:val="left" w:pos="1404"/>
        </w:tabs>
        <w:suppressAutoHyphens/>
        <w:spacing w:line="283" w:lineRule="exact"/>
        <w:ind w:firstLine="709"/>
        <w:jc w:val="both"/>
        <w:rPr>
          <w:color w:val="000000"/>
          <w:spacing w:val="6"/>
          <w:sz w:val="24"/>
          <w:szCs w:val="24"/>
        </w:rPr>
      </w:pPr>
      <w:r w:rsidRPr="00FF6E53">
        <w:rPr>
          <w:color w:val="000000"/>
          <w:spacing w:val="6"/>
          <w:sz w:val="24"/>
          <w:szCs w:val="24"/>
        </w:rPr>
        <w:t>5.</w:t>
      </w:r>
      <w:r w:rsidR="001A77EA">
        <w:rPr>
          <w:color w:val="000000"/>
          <w:spacing w:val="6"/>
          <w:sz w:val="24"/>
          <w:szCs w:val="24"/>
        </w:rPr>
        <w:t>2</w:t>
      </w:r>
      <w:r w:rsidRPr="00FF6E53">
        <w:rPr>
          <w:color w:val="000000"/>
          <w:spacing w:val="6"/>
          <w:sz w:val="24"/>
          <w:szCs w:val="24"/>
        </w:rPr>
        <w:t>.</w:t>
      </w:r>
      <w:r w:rsidRPr="00FF6E53">
        <w:rPr>
          <w:color w:val="000000"/>
          <w:spacing w:val="6"/>
          <w:sz w:val="24"/>
          <w:szCs w:val="24"/>
        </w:rPr>
        <w:tab/>
        <w:t xml:space="preserve">Исполнитель принимает отходы от Заказчика на условиях настоящего Договора по передаточному акту (на складе </w:t>
      </w:r>
      <w:r w:rsidR="000D7AD5">
        <w:rPr>
          <w:color w:val="000000"/>
          <w:spacing w:val="6"/>
          <w:sz w:val="24"/>
          <w:szCs w:val="24"/>
        </w:rPr>
        <w:t>Исполнителя</w:t>
      </w:r>
      <w:r w:rsidRPr="00FF6E53">
        <w:rPr>
          <w:color w:val="000000"/>
          <w:spacing w:val="6"/>
          <w:sz w:val="24"/>
          <w:szCs w:val="24"/>
        </w:rPr>
        <w:t xml:space="preserve">). </w:t>
      </w:r>
    </w:p>
    <w:p w:rsidR="00112BD8" w:rsidRPr="00FF6E53" w:rsidRDefault="001B1EC5" w:rsidP="00193D63">
      <w:pPr>
        <w:shd w:val="clear" w:color="auto" w:fill="FFFFFF"/>
        <w:tabs>
          <w:tab w:val="left" w:pos="709"/>
          <w:tab w:val="left" w:pos="1404"/>
        </w:tabs>
        <w:suppressAutoHyphens/>
        <w:spacing w:line="283" w:lineRule="exact"/>
        <w:ind w:firstLine="709"/>
        <w:jc w:val="both"/>
        <w:rPr>
          <w:color w:val="000000"/>
          <w:spacing w:val="6"/>
          <w:sz w:val="24"/>
          <w:szCs w:val="24"/>
        </w:rPr>
      </w:pPr>
      <w:r w:rsidRPr="00FF6E53">
        <w:rPr>
          <w:color w:val="000000"/>
          <w:spacing w:val="6"/>
          <w:sz w:val="24"/>
          <w:szCs w:val="24"/>
        </w:rPr>
        <w:t>5.</w:t>
      </w:r>
      <w:r w:rsidR="001A77EA">
        <w:rPr>
          <w:color w:val="000000"/>
          <w:spacing w:val="6"/>
          <w:sz w:val="24"/>
          <w:szCs w:val="24"/>
        </w:rPr>
        <w:t>3</w:t>
      </w:r>
      <w:r w:rsidR="00112BD8" w:rsidRPr="00FF6E53">
        <w:rPr>
          <w:color w:val="000000"/>
          <w:spacing w:val="6"/>
          <w:sz w:val="24"/>
          <w:szCs w:val="24"/>
        </w:rPr>
        <w:t>.</w:t>
      </w:r>
      <w:r w:rsidR="00112BD8" w:rsidRPr="00FF6E53">
        <w:rPr>
          <w:color w:val="000000"/>
          <w:spacing w:val="6"/>
          <w:sz w:val="24"/>
          <w:szCs w:val="24"/>
        </w:rPr>
        <w:tab/>
        <w:t>Исполнитель, после утилизации</w:t>
      </w:r>
      <w:r w:rsidR="00AD0F42" w:rsidRPr="00AD0F42">
        <w:rPr>
          <w:color w:val="000000"/>
          <w:spacing w:val="6"/>
          <w:sz w:val="24"/>
          <w:szCs w:val="24"/>
        </w:rPr>
        <w:t xml:space="preserve"> (</w:t>
      </w:r>
      <w:r w:rsidR="00AD0F42">
        <w:rPr>
          <w:color w:val="000000"/>
          <w:spacing w:val="6"/>
          <w:sz w:val="24"/>
          <w:szCs w:val="24"/>
        </w:rPr>
        <w:t>обезвреживания)</w:t>
      </w:r>
      <w:r w:rsidR="00112BD8" w:rsidRPr="00FF6E53">
        <w:rPr>
          <w:color w:val="000000"/>
          <w:spacing w:val="6"/>
          <w:sz w:val="24"/>
          <w:szCs w:val="24"/>
        </w:rPr>
        <w:t xml:space="preserve"> отходов, оставляет за собой право применить отходы, принятые от Заказчика, на свое усмотрение, в связи с этим при передаче отходов на утилизацию</w:t>
      </w:r>
      <w:r w:rsidR="00AD0F42">
        <w:rPr>
          <w:color w:val="000000"/>
          <w:spacing w:val="6"/>
          <w:sz w:val="24"/>
          <w:szCs w:val="24"/>
        </w:rPr>
        <w:t xml:space="preserve"> (обезвреживание)</w:t>
      </w:r>
      <w:r w:rsidR="00112BD8" w:rsidRPr="00FF6E53">
        <w:rPr>
          <w:color w:val="000000"/>
          <w:spacing w:val="6"/>
          <w:sz w:val="24"/>
          <w:szCs w:val="24"/>
        </w:rPr>
        <w:t>, право собственности на принятые отходы переходит от Заказчика к Исполнителю.</w:t>
      </w:r>
    </w:p>
    <w:p w:rsidR="00F3671E" w:rsidRPr="00FF6E53" w:rsidRDefault="00F3671E" w:rsidP="00193D63">
      <w:pPr>
        <w:suppressAutoHyphens/>
        <w:ind w:firstLine="709"/>
        <w:jc w:val="center"/>
        <w:rPr>
          <w:b/>
          <w:sz w:val="24"/>
          <w:szCs w:val="24"/>
        </w:rPr>
      </w:pPr>
    </w:p>
    <w:p w:rsidR="00F3671E" w:rsidRPr="00FF6E53" w:rsidRDefault="00F3671E" w:rsidP="00193D63">
      <w:pPr>
        <w:numPr>
          <w:ilvl w:val="0"/>
          <w:numId w:val="12"/>
        </w:numPr>
        <w:suppressAutoHyphens/>
        <w:ind w:left="0" w:firstLine="709"/>
        <w:jc w:val="center"/>
        <w:rPr>
          <w:b/>
          <w:sz w:val="24"/>
          <w:szCs w:val="24"/>
        </w:rPr>
      </w:pPr>
      <w:r w:rsidRPr="00FF6E53">
        <w:rPr>
          <w:b/>
          <w:sz w:val="24"/>
          <w:szCs w:val="24"/>
        </w:rPr>
        <w:t>Ответственность сторон</w:t>
      </w:r>
    </w:p>
    <w:p w:rsidR="00F3671E" w:rsidRPr="00FF6E53" w:rsidRDefault="00F3671E"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FF6E53">
        <w:rPr>
          <w:color w:val="000000"/>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F422F8" w:rsidRPr="00FF6E53" w:rsidRDefault="00F422F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FF6E53">
        <w:rPr>
          <w:color w:val="000000"/>
          <w:spacing w:val="6"/>
          <w:sz w:val="24"/>
          <w:szCs w:val="24"/>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FF6E53">
        <w:rPr>
          <w:color w:val="000000"/>
          <w:spacing w:val="6"/>
          <w:sz w:val="24"/>
          <w:szCs w:val="24"/>
        </w:rPr>
        <w:t>неоказанных</w:t>
      </w:r>
      <w:proofErr w:type="spellEnd"/>
      <w:r w:rsidRPr="00FF6E53">
        <w:rPr>
          <w:color w:val="000000"/>
          <w:spacing w:val="6"/>
          <w:sz w:val="24"/>
          <w:szCs w:val="24"/>
        </w:rPr>
        <w:t xml:space="preserve"> услуг за каждый день просрочки.</w:t>
      </w:r>
    </w:p>
    <w:p w:rsidR="00617F28" w:rsidRPr="002552BC"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 xml:space="preserve">В случае появления у Заказчика имущественных потерь по итогам налогового контроля в виде </w:t>
      </w:r>
      <w:proofErr w:type="spellStart"/>
      <w:r w:rsidRPr="002552BC">
        <w:rPr>
          <w:color w:val="000000"/>
          <w:spacing w:val="6"/>
          <w:sz w:val="24"/>
          <w:szCs w:val="24"/>
        </w:rPr>
        <w:t>доначисленных</w:t>
      </w:r>
      <w:proofErr w:type="spellEnd"/>
      <w:r w:rsidRPr="002552BC">
        <w:rPr>
          <w:color w:val="000000"/>
          <w:spacing w:val="6"/>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2552BC">
        <w:rPr>
          <w:color w:val="000000"/>
          <w:spacing w:val="6"/>
          <w:sz w:val="24"/>
          <w:szCs w:val="24"/>
        </w:rPr>
        <w:t>доначисленных</w:t>
      </w:r>
      <w:proofErr w:type="spellEnd"/>
      <w:r w:rsidRPr="002552BC">
        <w:rPr>
          <w:color w:val="000000"/>
          <w:spacing w:val="6"/>
          <w:sz w:val="24"/>
          <w:szCs w:val="24"/>
        </w:rPr>
        <w:t xml:space="preserve"> налогов, пени, штрафов, в том числе суммы отказа в налоговых вычетах НДС.</w:t>
      </w:r>
    </w:p>
    <w:p w:rsidR="00617F28" w:rsidRPr="002552BC"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617F28" w:rsidRPr="002552BC"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617F28" w:rsidRPr="002552BC"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617F28" w:rsidRPr="002552BC"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2552BC" w:rsidRDefault="00193D63" w:rsidP="00193D63">
      <w:pPr>
        <w:numPr>
          <w:ilvl w:val="0"/>
          <w:numId w:val="33"/>
        </w:numPr>
        <w:shd w:val="clear" w:color="auto" w:fill="FFFFFF"/>
        <w:tabs>
          <w:tab w:val="left" w:pos="709"/>
        </w:tabs>
        <w:suppressAutoHyphens/>
        <w:spacing w:line="283" w:lineRule="exact"/>
        <w:ind w:left="0" w:firstLine="709"/>
        <w:jc w:val="center"/>
        <w:rPr>
          <w:b/>
          <w:color w:val="000000"/>
          <w:spacing w:val="6"/>
          <w:sz w:val="24"/>
          <w:szCs w:val="24"/>
        </w:rPr>
      </w:pPr>
      <w:r w:rsidRPr="002552BC">
        <w:rPr>
          <w:b/>
          <w:color w:val="000000"/>
          <w:spacing w:val="6"/>
          <w:sz w:val="24"/>
          <w:szCs w:val="24"/>
        </w:rPr>
        <w:t>Заверения и гарантии</w:t>
      </w:r>
    </w:p>
    <w:p w:rsidR="00193D63" w:rsidRPr="002552BC"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Каждая из Сторон заявляет и заверяет следующее.</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Сторона имеет право заключить Договор, а также исполнять иные обязательства, предусмотренные Договором.</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Исполнение Договора не противоречит и не приведет к нарушению какого-либо договора, стороной которого является Сторона.</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193D63" w:rsidRPr="002552BC"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193D63" w:rsidRPr="002552BC"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2552BC">
        <w:rPr>
          <w:color w:val="000000"/>
          <w:spacing w:val="6"/>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C4A42" w:rsidRDefault="00193D63" w:rsidP="00193D63">
      <w:pPr>
        <w:numPr>
          <w:ilvl w:val="0"/>
          <w:numId w:val="33"/>
        </w:numPr>
        <w:shd w:val="clear" w:color="auto" w:fill="FFFFFF"/>
        <w:tabs>
          <w:tab w:val="left" w:pos="709"/>
        </w:tabs>
        <w:suppressAutoHyphens/>
        <w:spacing w:line="283" w:lineRule="exact"/>
        <w:ind w:left="0" w:firstLine="709"/>
        <w:jc w:val="center"/>
        <w:rPr>
          <w:color w:val="000000"/>
          <w:spacing w:val="6"/>
          <w:sz w:val="24"/>
          <w:szCs w:val="24"/>
        </w:rPr>
      </w:pPr>
      <w:r w:rsidRPr="00EC4A42">
        <w:rPr>
          <w:b/>
          <w:color w:val="000000"/>
          <w:spacing w:val="6"/>
          <w:sz w:val="24"/>
          <w:szCs w:val="24"/>
        </w:rPr>
        <w:t>Уведомления и обмен документами</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1" w:name="_Ref496197080"/>
      <w:r w:rsidRPr="00EC4A42">
        <w:rPr>
          <w:color w:val="000000"/>
          <w:spacing w:val="6"/>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193D63" w:rsidRPr="00EC4A42" w:rsidRDefault="00193D63" w:rsidP="00193D63">
      <w:pPr>
        <w:shd w:val="clear" w:color="auto" w:fill="FFFFFF"/>
        <w:tabs>
          <w:tab w:val="left" w:pos="709"/>
        </w:tabs>
        <w:suppressAutoHyphens/>
        <w:spacing w:line="283" w:lineRule="exact"/>
        <w:ind w:firstLine="709"/>
        <w:jc w:val="both"/>
        <w:rPr>
          <w:iCs/>
          <w:color w:val="000000"/>
          <w:spacing w:val="6"/>
          <w:sz w:val="24"/>
          <w:szCs w:val="24"/>
        </w:rPr>
      </w:pPr>
      <w:r w:rsidRPr="00EC4A42">
        <w:rPr>
          <w:iCs/>
          <w:color w:val="000000"/>
          <w:spacing w:val="6"/>
          <w:sz w:val="24"/>
          <w:szCs w:val="24"/>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193D63" w:rsidRPr="00EC4A42" w:rsidRDefault="00193D63" w:rsidP="00193D63">
      <w:pPr>
        <w:shd w:val="clear" w:color="auto" w:fill="FFFFFF"/>
        <w:tabs>
          <w:tab w:val="left" w:pos="709"/>
        </w:tabs>
        <w:suppressAutoHyphens/>
        <w:spacing w:line="283" w:lineRule="exact"/>
        <w:ind w:firstLine="709"/>
        <w:jc w:val="both"/>
        <w:rPr>
          <w:iCs/>
          <w:color w:val="000000"/>
          <w:spacing w:val="6"/>
          <w:sz w:val="24"/>
          <w:szCs w:val="24"/>
        </w:rPr>
      </w:pPr>
      <w:r w:rsidRPr="00EC4A42">
        <w:rPr>
          <w:iCs/>
          <w:color w:val="000000"/>
          <w:spacing w:val="6"/>
          <w:sz w:val="24"/>
          <w:szCs w:val="24"/>
        </w:rPr>
        <w:lastRenderedPageBreak/>
        <w:t>8.1.2.</w:t>
      </w:r>
      <w:r w:rsidR="00BB1D8B">
        <w:rPr>
          <w:iCs/>
          <w:color w:val="000000"/>
          <w:spacing w:val="6"/>
          <w:sz w:val="24"/>
          <w:szCs w:val="24"/>
        </w:rPr>
        <w:t xml:space="preserve"> </w:t>
      </w:r>
      <w:r w:rsidRPr="00EC4A42">
        <w:rPr>
          <w:iCs/>
          <w:color w:val="000000"/>
          <w:spacing w:val="6"/>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2" w:name="_Ref496197109"/>
      <w:r w:rsidRPr="00EC4A42">
        <w:rPr>
          <w:color w:val="000000"/>
          <w:spacing w:val="6"/>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3" w:name="_Ref513220365"/>
      <w:r w:rsidRPr="00EC4A42">
        <w:rPr>
          <w:color w:val="000000"/>
          <w:spacing w:val="6"/>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4" w:name="_Ref497229329"/>
      <w:r w:rsidRPr="00EC4A42">
        <w:rPr>
          <w:color w:val="000000"/>
          <w:spacing w:val="6"/>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изменение адреса государственной регистрации и (или) почтового адреса;</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изменение банковских реквизитов;</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изменение учредительных документов;</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изменение ИНН и (или) КПП;</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принятие решения о смене наименования;</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принятие решения о реорганизации;</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введение процедуры банкротства;</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принятие решения о добровольной ликвидации;</w:t>
      </w:r>
    </w:p>
    <w:p w:rsidR="00193D63" w:rsidRPr="00EC4A42"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принятие решения об уменьшении уставного капитала.</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 xml:space="preserve">8.11. </w:t>
      </w:r>
      <w:r w:rsidRPr="00EC4A42">
        <w:rPr>
          <w:color w:val="000000"/>
          <w:spacing w:val="6"/>
          <w:sz w:val="24"/>
          <w:szCs w:val="24"/>
        </w:rPr>
        <w:tab/>
        <w:t xml:space="preserve">За каждый случай нарушения срока направления или </w:t>
      </w:r>
      <w:proofErr w:type="spellStart"/>
      <w:r w:rsidRPr="00EC4A42">
        <w:rPr>
          <w:color w:val="000000"/>
          <w:spacing w:val="6"/>
          <w:sz w:val="24"/>
          <w:szCs w:val="24"/>
        </w:rPr>
        <w:t>ненаправления</w:t>
      </w:r>
      <w:proofErr w:type="spellEnd"/>
      <w:r w:rsidRPr="00EC4A42">
        <w:rPr>
          <w:color w:val="000000"/>
          <w:spacing w:val="6"/>
          <w:sz w:val="24"/>
          <w:szCs w:val="24"/>
        </w:rPr>
        <w:t xml:space="preserve"> Исполнителем уведомления о наступившем событии из числа указанных в пункте </w:t>
      </w:r>
      <w:r w:rsidR="00BC7B0B" w:rsidRPr="00EC4A42">
        <w:rPr>
          <w:color w:val="000000"/>
          <w:spacing w:val="6"/>
          <w:sz w:val="24"/>
          <w:szCs w:val="24"/>
        </w:rPr>
        <w:t>8.10.</w:t>
      </w:r>
      <w:r w:rsidRPr="00EC4A42">
        <w:rPr>
          <w:color w:val="000000"/>
          <w:spacing w:val="6"/>
          <w:sz w:val="24"/>
          <w:szCs w:val="24"/>
        </w:rPr>
        <w:t xml:space="preserve"> (отсылка на пункт 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w:t>
      </w:r>
      <w:r w:rsidR="00CB2DEA" w:rsidRPr="00EC4A42">
        <w:rPr>
          <w:color w:val="000000"/>
          <w:spacing w:val="6"/>
          <w:sz w:val="24"/>
          <w:szCs w:val="24"/>
        </w:rPr>
        <w:t>с</w:t>
      </w:r>
      <w:r w:rsidRPr="00EC4A42">
        <w:rPr>
          <w:color w:val="000000"/>
          <w:spacing w:val="6"/>
          <w:sz w:val="24"/>
          <w:szCs w:val="24"/>
        </w:rPr>
        <w:t xml:space="preserve">полнителем обязанности по пункту </w:t>
      </w:r>
      <w:r w:rsidR="00CB2DEA" w:rsidRPr="00EC4A42">
        <w:rPr>
          <w:color w:val="000000"/>
          <w:spacing w:val="6"/>
          <w:sz w:val="24"/>
          <w:szCs w:val="24"/>
        </w:rPr>
        <w:t>8.10</w:t>
      </w:r>
      <w:r w:rsidRPr="00EC4A42">
        <w:rPr>
          <w:color w:val="000000"/>
          <w:spacing w:val="6"/>
          <w:sz w:val="24"/>
          <w:szCs w:val="24"/>
        </w:rPr>
        <w:t xml:space="preserve"> Договора.</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lastRenderedPageBreak/>
        <w:t xml:space="preserve">8.12. </w:t>
      </w:r>
      <w:r w:rsidRPr="00EC4A42">
        <w:rPr>
          <w:color w:val="000000"/>
          <w:spacing w:val="6"/>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C4A42" w:rsidRDefault="00193D63" w:rsidP="00193D63">
      <w:pPr>
        <w:numPr>
          <w:ilvl w:val="0"/>
          <w:numId w:val="33"/>
        </w:numPr>
        <w:shd w:val="clear" w:color="auto" w:fill="FFFFFF"/>
        <w:tabs>
          <w:tab w:val="left" w:pos="709"/>
        </w:tabs>
        <w:suppressAutoHyphens/>
        <w:spacing w:line="283" w:lineRule="exact"/>
        <w:ind w:left="0" w:firstLine="709"/>
        <w:jc w:val="center"/>
        <w:rPr>
          <w:b/>
          <w:color w:val="000000"/>
          <w:spacing w:val="6"/>
          <w:sz w:val="24"/>
          <w:szCs w:val="24"/>
        </w:rPr>
      </w:pPr>
      <w:r w:rsidRPr="00EC4A42">
        <w:rPr>
          <w:b/>
          <w:color w:val="000000"/>
          <w:spacing w:val="6"/>
          <w:sz w:val="24"/>
          <w:szCs w:val="24"/>
        </w:rPr>
        <w:t>Конфиденциальная информация</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5" w:name="_Ref493722501"/>
      <w:r w:rsidRPr="00EC4A42">
        <w:rPr>
          <w:color w:val="000000"/>
          <w:spacing w:val="6"/>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bCs/>
          <w:color w:val="000000"/>
          <w:spacing w:val="6"/>
          <w:sz w:val="24"/>
          <w:szCs w:val="24"/>
        </w:rPr>
      </w:pPr>
      <w:r w:rsidRPr="00EC4A42">
        <w:rPr>
          <w:color w:val="000000"/>
          <w:spacing w:val="6"/>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C4A42">
        <w:rPr>
          <w:bCs/>
          <w:color w:val="000000"/>
          <w:spacing w:val="6"/>
          <w:sz w:val="24"/>
          <w:szCs w:val="24"/>
        </w:rPr>
        <w:t xml:space="preserve">: </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являются или стали общедоступными по причинам, не связанным с действиями Стороны;</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являются общедоступными и (или) были раскрыты Сторонами публично на дату заключения Договора;</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стали общедоступными после заключения Договора иначе, чем в результате нарушения настоящего Договора получающей Стороной;</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получены Стороной независимо и на законных основаниях иначе, чем в результате нарушения Договора;</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разрешены к раскрытию по письменному согласию другой Стороны на снятие режима конфиденциальности;</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 xml:space="preserve"> не могут являться конфиденциальными в силу прямого указания действующего законодательства.</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5"/>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 xml:space="preserve">9.7. </w:t>
      </w:r>
      <w:r w:rsidRPr="00EC4A42">
        <w:rPr>
          <w:color w:val="000000"/>
          <w:spacing w:val="6"/>
          <w:sz w:val="24"/>
          <w:szCs w:val="24"/>
        </w:rPr>
        <w:tab/>
        <w:t xml:space="preserve">В случае нарушения Стороной обязательств, предусмотренных настоящим разделом, Сторона обязуется возместить потерпевшей Стороне все понесенные и </w:t>
      </w:r>
      <w:r w:rsidRPr="00EC4A42">
        <w:rPr>
          <w:color w:val="000000"/>
          <w:spacing w:val="6"/>
          <w:sz w:val="24"/>
          <w:szCs w:val="24"/>
        </w:rPr>
        <w:lastRenderedPageBreak/>
        <w:t>доказанные убытки в соответствии с законодательством Российской Федерации.</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C4A42" w:rsidRDefault="00193D63" w:rsidP="00193D63">
      <w:pPr>
        <w:numPr>
          <w:ilvl w:val="0"/>
          <w:numId w:val="33"/>
        </w:numPr>
        <w:shd w:val="clear" w:color="auto" w:fill="FFFFFF"/>
        <w:tabs>
          <w:tab w:val="left" w:pos="709"/>
        </w:tabs>
        <w:suppressAutoHyphens/>
        <w:spacing w:line="283" w:lineRule="exact"/>
        <w:ind w:left="0" w:firstLine="709"/>
        <w:jc w:val="center"/>
        <w:rPr>
          <w:b/>
          <w:color w:val="000000"/>
          <w:spacing w:val="6"/>
          <w:sz w:val="24"/>
          <w:szCs w:val="24"/>
        </w:rPr>
      </w:pPr>
      <w:r w:rsidRPr="00EC4A42">
        <w:rPr>
          <w:b/>
          <w:color w:val="000000"/>
          <w:spacing w:val="6"/>
          <w:sz w:val="24"/>
          <w:szCs w:val="24"/>
        </w:rPr>
        <w:t>Обстоятельства непреодолимой силы</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6" w:name="_Ref493723566"/>
      <w:r w:rsidRPr="00EC4A42">
        <w:rPr>
          <w:color w:val="000000"/>
          <w:spacing w:val="6"/>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bookmarkStart w:id="7" w:name="_Ref493723585"/>
      <w:r w:rsidRPr="00EC4A42">
        <w:rPr>
          <w:color w:val="000000"/>
          <w:spacing w:val="6"/>
          <w:sz w:val="24"/>
          <w:szCs w:val="24"/>
        </w:rPr>
        <w:t xml:space="preserve">При наступлении обстоятельств, указанных в пункте </w:t>
      </w:r>
      <w:r w:rsidR="00BC7B0B" w:rsidRPr="00EC4A42">
        <w:rPr>
          <w:color w:val="000000"/>
          <w:spacing w:val="6"/>
          <w:sz w:val="24"/>
          <w:szCs w:val="24"/>
        </w:rPr>
        <w:t>10.2</w:t>
      </w:r>
      <w:r w:rsidRPr="00EC4A42">
        <w:rPr>
          <w:color w:val="000000"/>
          <w:spacing w:val="6"/>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EC4A42">
        <w:rPr>
          <w:color w:val="000000"/>
          <w:spacing w:val="6"/>
          <w:sz w:val="24"/>
          <w:szCs w:val="24"/>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proofErr w:type="spellStart"/>
      <w:r w:rsidRPr="00EC4A42">
        <w:rPr>
          <w:color w:val="000000"/>
          <w:spacing w:val="6"/>
          <w:sz w:val="24"/>
          <w:szCs w:val="24"/>
        </w:rPr>
        <w:t>Неизвещение</w:t>
      </w:r>
      <w:proofErr w:type="spellEnd"/>
      <w:r w:rsidRPr="00EC4A42">
        <w:rPr>
          <w:color w:val="000000"/>
          <w:spacing w:val="6"/>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После получения сообщения, указанного в пункте</w:t>
      </w:r>
      <w:r w:rsidR="00BC7B0B" w:rsidRPr="00EC4A42">
        <w:rPr>
          <w:color w:val="000000"/>
          <w:spacing w:val="6"/>
          <w:sz w:val="24"/>
          <w:szCs w:val="24"/>
        </w:rPr>
        <w:t xml:space="preserve"> 10.3</w:t>
      </w:r>
      <w:r w:rsidRPr="00EC4A42">
        <w:rPr>
          <w:color w:val="000000"/>
          <w:spacing w:val="6"/>
          <w:sz w:val="24"/>
          <w:szCs w:val="24"/>
        </w:rPr>
        <w:t xml:space="preserve">  </w:t>
      </w:r>
      <w:r w:rsidR="00C74979">
        <w:rPr>
          <w:color w:val="000000"/>
          <w:spacing w:val="6"/>
          <w:sz w:val="24"/>
          <w:szCs w:val="24"/>
        </w:rPr>
        <w:t xml:space="preserve"> </w:t>
      </w:r>
      <w:r w:rsidRPr="00EC4A42">
        <w:rPr>
          <w:color w:val="000000"/>
          <w:spacing w:val="6"/>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При отсутствии своевременного извещения, предусмотренного в пункте </w:t>
      </w:r>
      <w:r w:rsidR="00BC7B0B" w:rsidRPr="00EC4A42">
        <w:rPr>
          <w:color w:val="000000"/>
          <w:spacing w:val="6"/>
          <w:sz w:val="24"/>
          <w:szCs w:val="24"/>
        </w:rPr>
        <w:t xml:space="preserve">10.3. </w:t>
      </w:r>
      <w:r w:rsidRPr="00EC4A42">
        <w:rPr>
          <w:color w:val="000000"/>
          <w:spacing w:val="6"/>
          <w:sz w:val="24"/>
          <w:szCs w:val="24"/>
        </w:rPr>
        <w:t xml:space="preserve">Договора, виновная Сторона обязана возместить другой Стороне убытки, причинённые </w:t>
      </w:r>
      <w:proofErr w:type="spellStart"/>
      <w:r w:rsidRPr="00EC4A42">
        <w:rPr>
          <w:color w:val="000000"/>
          <w:spacing w:val="6"/>
          <w:sz w:val="24"/>
          <w:szCs w:val="24"/>
        </w:rPr>
        <w:t>неизвещением</w:t>
      </w:r>
      <w:proofErr w:type="spellEnd"/>
      <w:r w:rsidRPr="00EC4A42">
        <w:rPr>
          <w:color w:val="000000"/>
          <w:spacing w:val="6"/>
          <w:sz w:val="24"/>
          <w:szCs w:val="24"/>
        </w:rPr>
        <w:t xml:space="preserve"> или несвоевременным извещением.</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93D63" w:rsidRPr="00EC4A42"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w:t>
      </w:r>
      <w:r w:rsidRPr="00EC4A42">
        <w:rPr>
          <w:color w:val="000000"/>
          <w:spacing w:val="6"/>
          <w:sz w:val="24"/>
          <w:szCs w:val="24"/>
        </w:rPr>
        <w:lastRenderedPageBreak/>
        <w:t>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C7B0B" w:rsidRPr="00FF6E53" w:rsidRDefault="00BC7B0B" w:rsidP="00385D9E">
      <w:pPr>
        <w:pStyle w:val="ad"/>
        <w:numPr>
          <w:ilvl w:val="1"/>
          <w:numId w:val="33"/>
        </w:numPr>
        <w:ind w:left="0" w:firstLine="709"/>
        <w:jc w:val="both"/>
        <w:rPr>
          <w:rFonts w:ascii="Times New Roman" w:hAnsi="Times New Roman"/>
          <w:color w:val="000000"/>
          <w:spacing w:val="6"/>
          <w:sz w:val="24"/>
          <w:szCs w:val="24"/>
        </w:rPr>
      </w:pPr>
      <w:r w:rsidRPr="00FF6E53">
        <w:rPr>
          <w:rFonts w:ascii="Times New Roman" w:hAnsi="Times New Roman"/>
          <w:color w:val="000000"/>
          <w:spacing w:val="6"/>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F6E53">
        <w:rPr>
          <w:rFonts w:ascii="Times New Roman" w:hAnsi="Times New Roman"/>
          <w:color w:val="000000"/>
          <w:spacing w:val="6"/>
          <w:sz w:val="24"/>
          <w:szCs w:val="24"/>
        </w:rPr>
        <w:t>коронавирусной</w:t>
      </w:r>
      <w:proofErr w:type="spellEnd"/>
      <w:r w:rsidRPr="00FF6E53">
        <w:rPr>
          <w:rFonts w:ascii="Times New Roman" w:hAnsi="Times New Roman"/>
          <w:color w:val="000000"/>
          <w:spacing w:val="6"/>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C4A42"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EC4A42">
        <w:rPr>
          <w:b/>
          <w:color w:val="000000"/>
          <w:spacing w:val="6"/>
          <w:sz w:val="24"/>
          <w:szCs w:val="24"/>
        </w:rPr>
        <w:t>Уступка требования (цессия) и перевод долга</w:t>
      </w:r>
    </w:p>
    <w:p w:rsidR="00193D63" w:rsidRPr="00EC4A42"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C4A42">
        <w:rPr>
          <w:color w:val="000000"/>
          <w:spacing w:val="6"/>
          <w:sz w:val="24"/>
          <w:szCs w:val="24"/>
        </w:rPr>
        <w:t>11.1.</w:t>
      </w:r>
      <w:r w:rsidRPr="00EC4A42">
        <w:rPr>
          <w:color w:val="000000"/>
          <w:spacing w:val="6"/>
          <w:sz w:val="24"/>
          <w:szCs w:val="24"/>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C4A42"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EC4A42">
        <w:rPr>
          <w:b/>
          <w:color w:val="000000"/>
          <w:spacing w:val="6"/>
          <w:sz w:val="24"/>
          <w:szCs w:val="24"/>
        </w:rPr>
        <w:t>Расторжение договора</w:t>
      </w:r>
    </w:p>
    <w:p w:rsidR="00193D63" w:rsidRPr="00EC4A42"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C4A42"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EC4A42">
        <w:rPr>
          <w:b/>
          <w:color w:val="000000"/>
          <w:spacing w:val="6"/>
          <w:sz w:val="24"/>
          <w:szCs w:val="24"/>
        </w:rPr>
        <w:t>Применимое право</w:t>
      </w:r>
    </w:p>
    <w:p w:rsidR="00193D63" w:rsidRPr="00EC4A42"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EC4A42">
        <w:rPr>
          <w:color w:val="000000"/>
          <w:spacing w:val="6"/>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6F28B8"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6F28B8">
        <w:rPr>
          <w:b/>
          <w:color w:val="000000"/>
          <w:spacing w:val="6"/>
          <w:sz w:val="24"/>
          <w:szCs w:val="24"/>
        </w:rPr>
        <w:t>Толкование</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bookmarkStart w:id="8" w:name="_Ref496197101"/>
      <w:r w:rsidRPr="006F28B8">
        <w:rPr>
          <w:color w:val="000000"/>
          <w:spacing w:val="6"/>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w:t>
      </w:r>
      <w:r w:rsidRPr="006F28B8">
        <w:rPr>
          <w:color w:val="000000"/>
          <w:spacing w:val="6"/>
          <w:sz w:val="24"/>
          <w:szCs w:val="24"/>
        </w:rPr>
        <w:lastRenderedPageBreak/>
        <w:t>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6F28B8"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6F28B8">
        <w:rPr>
          <w:b/>
          <w:color w:val="000000"/>
          <w:spacing w:val="6"/>
          <w:sz w:val="24"/>
          <w:szCs w:val="24"/>
        </w:rPr>
        <w:t>Соблюдение законодательства</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193D63" w:rsidRPr="006F28B8" w:rsidRDefault="00193D63" w:rsidP="00193D63">
      <w:pPr>
        <w:shd w:val="clear" w:color="auto" w:fill="FFFFFF"/>
        <w:tabs>
          <w:tab w:val="left" w:pos="709"/>
        </w:tabs>
        <w:suppressAutoHyphens/>
        <w:spacing w:line="283" w:lineRule="exact"/>
        <w:ind w:firstLine="709"/>
        <w:jc w:val="both"/>
        <w:rPr>
          <w:color w:val="000000"/>
          <w:spacing w:val="6"/>
          <w:sz w:val="24"/>
          <w:szCs w:val="24"/>
        </w:rPr>
      </w:pPr>
    </w:p>
    <w:p w:rsidR="00193D63" w:rsidRPr="006F28B8"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6F28B8">
        <w:rPr>
          <w:b/>
          <w:color w:val="000000"/>
          <w:spacing w:val="6"/>
          <w:sz w:val="24"/>
          <w:szCs w:val="24"/>
        </w:rPr>
        <w:t>Разрешение споров</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F66D64" w:rsidRPr="006F28B8">
        <w:rPr>
          <w:color w:val="000000"/>
          <w:spacing w:val="6"/>
          <w:sz w:val="24"/>
          <w:szCs w:val="24"/>
        </w:rPr>
        <w:t>ь ответ на претензию в течение 10 (десяти) календарных дней</w:t>
      </w:r>
      <w:r w:rsidRPr="006F28B8">
        <w:rPr>
          <w:color w:val="000000"/>
          <w:spacing w:val="6"/>
          <w:sz w:val="24"/>
          <w:szCs w:val="24"/>
        </w:rPr>
        <w:t xml:space="preserve"> со дня получения претензии. В случае если Сторона, получившая претензию, игнорирует</w:t>
      </w:r>
      <w:r w:rsidR="00F66D64" w:rsidRPr="006F28B8">
        <w:rPr>
          <w:color w:val="000000"/>
          <w:spacing w:val="6"/>
          <w:sz w:val="24"/>
          <w:szCs w:val="24"/>
        </w:rPr>
        <w:t xml:space="preserve"> ее рассмотрение или в течение </w:t>
      </w:r>
      <w:r w:rsidRPr="006F28B8">
        <w:rPr>
          <w:color w:val="000000"/>
          <w:spacing w:val="6"/>
          <w:sz w:val="24"/>
          <w:szCs w:val="24"/>
        </w:rPr>
        <w:t>1</w:t>
      </w:r>
      <w:r w:rsidR="00F66D64" w:rsidRPr="006F28B8">
        <w:rPr>
          <w:color w:val="000000"/>
          <w:spacing w:val="6"/>
          <w:sz w:val="24"/>
          <w:szCs w:val="24"/>
        </w:rPr>
        <w:t>5 (пятнадцати) календарных дней</w:t>
      </w:r>
      <w:r w:rsidRPr="006F28B8">
        <w:rPr>
          <w:color w:val="000000"/>
          <w:spacing w:val="6"/>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93D63" w:rsidRPr="006F28B8"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6F28B8">
        <w:rPr>
          <w:color w:val="000000"/>
          <w:spacing w:val="6"/>
          <w:sz w:val="24"/>
          <w:szCs w:val="24"/>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EE3147"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proofErr w:type="spellStart"/>
      <w:r w:rsidRPr="00EE3147">
        <w:rPr>
          <w:b/>
          <w:color w:val="000000"/>
          <w:spacing w:val="6"/>
          <w:sz w:val="24"/>
          <w:szCs w:val="24"/>
        </w:rPr>
        <w:t>Антисанкционная</w:t>
      </w:r>
      <w:proofErr w:type="spellEnd"/>
      <w:r w:rsidRPr="00EE3147">
        <w:rPr>
          <w:b/>
          <w:color w:val="000000"/>
          <w:spacing w:val="6"/>
          <w:sz w:val="24"/>
          <w:szCs w:val="24"/>
        </w:rPr>
        <w:t xml:space="preserve"> оговорка</w:t>
      </w:r>
      <w:r w:rsidRPr="00EE3147">
        <w:rPr>
          <w:b/>
          <w:color w:val="000000"/>
          <w:spacing w:val="6"/>
          <w:sz w:val="24"/>
          <w:szCs w:val="24"/>
          <w:vertAlign w:val="superscript"/>
        </w:rPr>
        <w:footnoteReference w:id="1"/>
      </w:r>
    </w:p>
    <w:p w:rsidR="00193D63" w:rsidRPr="00EE3147" w:rsidRDefault="00193D63" w:rsidP="00193D63">
      <w:pPr>
        <w:shd w:val="clear" w:color="auto" w:fill="FFFFFF"/>
        <w:tabs>
          <w:tab w:val="left" w:pos="709"/>
        </w:tabs>
        <w:suppressAutoHyphens/>
        <w:spacing w:line="283" w:lineRule="exact"/>
        <w:ind w:firstLine="709"/>
        <w:jc w:val="both"/>
        <w:rPr>
          <w:b/>
          <w:i/>
          <w:color w:val="000000"/>
          <w:spacing w:val="6"/>
          <w:sz w:val="24"/>
          <w:szCs w:val="24"/>
        </w:rPr>
      </w:pPr>
    </w:p>
    <w:p w:rsidR="00193D63" w:rsidRPr="00EE3147"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lang w:val="x-none"/>
        </w:rPr>
      </w:pPr>
      <w:r w:rsidRPr="00EE3147">
        <w:rPr>
          <w:color w:val="000000"/>
          <w:spacing w:val="6"/>
          <w:sz w:val="24"/>
          <w:szCs w:val="24"/>
        </w:rPr>
        <w:t>Исполнитель</w:t>
      </w:r>
      <w:r w:rsidRPr="00EE3147">
        <w:rPr>
          <w:color w:val="000000"/>
          <w:spacing w:val="6"/>
          <w:sz w:val="24"/>
          <w:szCs w:val="24"/>
          <w:lang w:val="x-none"/>
        </w:rPr>
        <w:t xml:space="preserve"> настоящим подтверждает, что не является объектом каких-либо </w:t>
      </w:r>
      <w:r w:rsidRPr="00EE3147">
        <w:rPr>
          <w:color w:val="000000"/>
          <w:spacing w:val="6"/>
          <w:sz w:val="24"/>
          <w:szCs w:val="24"/>
        </w:rPr>
        <w:t>применимых</w:t>
      </w:r>
      <w:r w:rsidRPr="00EE3147">
        <w:rPr>
          <w:color w:val="000000"/>
          <w:spacing w:val="6"/>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EE3147">
        <w:rPr>
          <w:color w:val="000000"/>
          <w:spacing w:val="6"/>
          <w:sz w:val="24"/>
          <w:szCs w:val="24"/>
        </w:rPr>
        <w:t>применимых</w:t>
      </w:r>
      <w:r w:rsidRPr="00EE3147">
        <w:rPr>
          <w:color w:val="000000"/>
          <w:spacing w:val="6"/>
          <w:sz w:val="24"/>
          <w:szCs w:val="24"/>
          <w:lang w:val="x-none"/>
        </w:rPr>
        <w:t xml:space="preserve"> санкций.</w:t>
      </w:r>
    </w:p>
    <w:p w:rsidR="00193D63" w:rsidRPr="00EE3147"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EE3147">
        <w:rPr>
          <w:color w:val="000000"/>
          <w:spacing w:val="6"/>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93D63" w:rsidRPr="00EE3147"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lang w:val="x-none"/>
        </w:rPr>
      </w:pPr>
      <w:r w:rsidRPr="00EE3147">
        <w:rPr>
          <w:color w:val="000000"/>
          <w:spacing w:val="6"/>
          <w:sz w:val="24"/>
          <w:szCs w:val="24"/>
        </w:rPr>
        <w:t>Исполнитель</w:t>
      </w:r>
      <w:r w:rsidRPr="00EE3147">
        <w:rPr>
          <w:color w:val="000000"/>
          <w:spacing w:val="6"/>
          <w:sz w:val="24"/>
          <w:szCs w:val="24"/>
          <w:lang w:val="x-none"/>
        </w:rPr>
        <w:t xml:space="preserve"> обязуется уведомить </w:t>
      </w:r>
      <w:r w:rsidRPr="00EE3147">
        <w:rPr>
          <w:color w:val="000000"/>
          <w:spacing w:val="6"/>
          <w:sz w:val="24"/>
          <w:szCs w:val="24"/>
        </w:rPr>
        <w:t>Заказчика</w:t>
      </w:r>
      <w:r w:rsidRPr="00EE3147">
        <w:rPr>
          <w:color w:val="000000"/>
          <w:spacing w:val="6"/>
          <w:sz w:val="24"/>
          <w:szCs w:val="24"/>
          <w:lang w:val="x-none"/>
        </w:rPr>
        <w:t xml:space="preserve"> немедленно, если </w:t>
      </w:r>
      <w:r w:rsidRPr="00EE3147">
        <w:rPr>
          <w:color w:val="000000"/>
          <w:spacing w:val="6"/>
          <w:sz w:val="24"/>
          <w:szCs w:val="24"/>
        </w:rPr>
        <w:t>Исполнитель</w:t>
      </w:r>
      <w:r w:rsidRPr="00EE3147">
        <w:rPr>
          <w:color w:val="000000"/>
          <w:spacing w:val="6"/>
          <w:sz w:val="24"/>
          <w:szCs w:val="24"/>
          <w:lang w:val="x-none"/>
        </w:rPr>
        <w:t xml:space="preserve"> или любое другое физическое или юридическое лицо, указанное в п</w:t>
      </w:r>
      <w:r w:rsidRPr="00EE3147">
        <w:rPr>
          <w:color w:val="000000"/>
          <w:spacing w:val="6"/>
          <w:sz w:val="24"/>
          <w:szCs w:val="24"/>
        </w:rPr>
        <w:t xml:space="preserve">ункте </w:t>
      </w:r>
      <w:r w:rsidR="00667310">
        <w:rPr>
          <w:color w:val="000000"/>
          <w:spacing w:val="6"/>
          <w:sz w:val="24"/>
          <w:szCs w:val="24"/>
        </w:rPr>
        <w:t>17.</w:t>
      </w:r>
      <w:r w:rsidRPr="00EE3147">
        <w:rPr>
          <w:color w:val="000000"/>
          <w:spacing w:val="6"/>
          <w:sz w:val="24"/>
          <w:szCs w:val="24"/>
        </w:rPr>
        <w:t>1</w:t>
      </w:r>
      <w:r w:rsidRPr="00EE3147">
        <w:rPr>
          <w:color w:val="000000"/>
          <w:spacing w:val="6"/>
          <w:sz w:val="24"/>
          <w:szCs w:val="24"/>
          <w:lang w:val="x-none"/>
        </w:rPr>
        <w:t>, станет объектом каких-либо применимых санкций после заключения Договора</w:t>
      </w:r>
      <w:r w:rsidRPr="00EE3147">
        <w:rPr>
          <w:color w:val="000000"/>
          <w:spacing w:val="6"/>
          <w:sz w:val="24"/>
          <w:szCs w:val="24"/>
        </w:rPr>
        <w:t>.</w:t>
      </w:r>
      <w:r w:rsidRPr="00EE3147">
        <w:rPr>
          <w:color w:val="000000"/>
          <w:spacing w:val="6"/>
          <w:sz w:val="24"/>
          <w:szCs w:val="24"/>
          <w:lang w:val="x-none"/>
        </w:rPr>
        <w:t xml:space="preserve">  </w:t>
      </w:r>
    </w:p>
    <w:p w:rsidR="00193D63" w:rsidRPr="00EE3147"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lang w:val="x-none"/>
        </w:rPr>
      </w:pPr>
      <w:r w:rsidRPr="00EE3147">
        <w:rPr>
          <w:color w:val="000000"/>
          <w:spacing w:val="6"/>
          <w:sz w:val="24"/>
          <w:szCs w:val="24"/>
        </w:rPr>
        <w:t>Заказчик</w:t>
      </w:r>
      <w:r w:rsidRPr="00EE3147">
        <w:rPr>
          <w:color w:val="000000"/>
          <w:spacing w:val="6"/>
          <w:sz w:val="24"/>
          <w:szCs w:val="24"/>
          <w:lang w:val="x-none"/>
        </w:rPr>
        <w:t xml:space="preserve"> имеет право немедленно расторгнуть</w:t>
      </w:r>
      <w:r w:rsidRPr="00EE3147">
        <w:rPr>
          <w:color w:val="000000"/>
          <w:spacing w:val="6"/>
          <w:sz w:val="24"/>
          <w:szCs w:val="24"/>
        </w:rPr>
        <w:t xml:space="preserve"> </w:t>
      </w:r>
      <w:r w:rsidRPr="00EE3147">
        <w:rPr>
          <w:color w:val="000000"/>
          <w:spacing w:val="6"/>
          <w:sz w:val="24"/>
          <w:szCs w:val="24"/>
          <w:lang w:val="x-none"/>
        </w:rPr>
        <w:t>и (или) прекратить исполнение Договор</w:t>
      </w:r>
      <w:r w:rsidRPr="00EE3147">
        <w:rPr>
          <w:color w:val="000000"/>
          <w:spacing w:val="6"/>
          <w:sz w:val="24"/>
          <w:szCs w:val="24"/>
        </w:rPr>
        <w:t>а</w:t>
      </w:r>
      <w:r w:rsidRPr="00EE3147">
        <w:rPr>
          <w:color w:val="000000"/>
          <w:spacing w:val="6"/>
          <w:sz w:val="24"/>
          <w:szCs w:val="24"/>
          <w:lang w:val="x-none"/>
        </w:rPr>
        <w:t xml:space="preserve">, если станет известно, что </w:t>
      </w:r>
      <w:r w:rsidRPr="00EE3147">
        <w:rPr>
          <w:color w:val="000000"/>
          <w:spacing w:val="6"/>
          <w:sz w:val="24"/>
          <w:szCs w:val="24"/>
        </w:rPr>
        <w:t>Исполнитель</w:t>
      </w:r>
      <w:r w:rsidRPr="00EE3147">
        <w:rPr>
          <w:color w:val="000000"/>
          <w:spacing w:val="6"/>
          <w:sz w:val="24"/>
          <w:szCs w:val="24"/>
          <w:lang w:val="x-none"/>
        </w:rPr>
        <w:t xml:space="preserve"> или любое другое физическое или юридическое лицо, указанное в п</w:t>
      </w:r>
      <w:r w:rsidRPr="00EE3147">
        <w:rPr>
          <w:color w:val="000000"/>
          <w:spacing w:val="6"/>
          <w:sz w:val="24"/>
          <w:szCs w:val="24"/>
        </w:rPr>
        <w:t>ункте 1</w:t>
      </w:r>
      <w:r w:rsidRPr="00EE3147">
        <w:rPr>
          <w:color w:val="000000"/>
          <w:spacing w:val="6"/>
          <w:sz w:val="24"/>
          <w:szCs w:val="24"/>
          <w:lang w:val="x-none"/>
        </w:rPr>
        <w:t>, являлось объектом применимых санкций в момент заключения Договора</w:t>
      </w:r>
      <w:r w:rsidRPr="00EE3147">
        <w:rPr>
          <w:color w:val="000000"/>
          <w:spacing w:val="6"/>
          <w:sz w:val="24"/>
          <w:szCs w:val="24"/>
        </w:rPr>
        <w:t xml:space="preserve"> и данная информация не была раскрыта</w:t>
      </w:r>
      <w:r w:rsidRPr="00EE3147">
        <w:rPr>
          <w:color w:val="000000"/>
          <w:spacing w:val="6"/>
          <w:sz w:val="24"/>
          <w:szCs w:val="24"/>
          <w:lang w:val="x-none"/>
        </w:rPr>
        <w:t xml:space="preserve">, или если </w:t>
      </w:r>
      <w:r w:rsidRPr="00EE3147">
        <w:rPr>
          <w:color w:val="000000"/>
          <w:spacing w:val="6"/>
          <w:sz w:val="24"/>
          <w:szCs w:val="24"/>
        </w:rPr>
        <w:t>Исполнитель</w:t>
      </w:r>
      <w:r w:rsidRPr="00EE3147">
        <w:rPr>
          <w:color w:val="000000"/>
          <w:spacing w:val="6"/>
          <w:sz w:val="24"/>
          <w:szCs w:val="24"/>
          <w:lang w:val="x-none"/>
        </w:rPr>
        <w:t xml:space="preserve"> или любое физическое или юридическое лицо, указанное в п</w:t>
      </w:r>
      <w:r w:rsidRPr="00EE3147">
        <w:rPr>
          <w:color w:val="000000"/>
          <w:spacing w:val="6"/>
          <w:sz w:val="24"/>
          <w:szCs w:val="24"/>
        </w:rPr>
        <w:t>ункте</w:t>
      </w:r>
      <w:r w:rsidRPr="00EE3147">
        <w:rPr>
          <w:color w:val="000000"/>
          <w:spacing w:val="6"/>
          <w:sz w:val="24"/>
          <w:szCs w:val="24"/>
          <w:lang w:val="x-none"/>
        </w:rPr>
        <w:t xml:space="preserve"> </w:t>
      </w:r>
      <w:r w:rsidR="00667310">
        <w:rPr>
          <w:color w:val="000000"/>
          <w:spacing w:val="6"/>
          <w:sz w:val="24"/>
          <w:szCs w:val="24"/>
        </w:rPr>
        <w:t>17.</w:t>
      </w:r>
      <w:r w:rsidRPr="00EE3147">
        <w:rPr>
          <w:color w:val="000000"/>
          <w:spacing w:val="6"/>
          <w:sz w:val="24"/>
          <w:szCs w:val="24"/>
        </w:rPr>
        <w:t xml:space="preserve">1 </w:t>
      </w:r>
      <w:r w:rsidRPr="00EE3147">
        <w:rPr>
          <w:color w:val="000000"/>
          <w:spacing w:val="6"/>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93D63" w:rsidRPr="00EE3147"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lang w:val="x-none"/>
        </w:rPr>
      </w:pPr>
      <w:r w:rsidRPr="00EE3147">
        <w:rPr>
          <w:color w:val="000000"/>
          <w:spacing w:val="6"/>
          <w:sz w:val="24"/>
          <w:szCs w:val="24"/>
          <w:lang w:val="x-none"/>
        </w:rPr>
        <w:t xml:space="preserve">Расторжение и (или) прекращение исполнения Договора согласно пункту </w:t>
      </w:r>
      <w:r w:rsidR="00667310">
        <w:rPr>
          <w:color w:val="000000"/>
          <w:spacing w:val="6"/>
          <w:sz w:val="24"/>
          <w:szCs w:val="24"/>
        </w:rPr>
        <w:t>17.</w:t>
      </w:r>
      <w:r w:rsidRPr="00EE3147">
        <w:rPr>
          <w:color w:val="000000"/>
          <w:spacing w:val="6"/>
          <w:sz w:val="24"/>
          <w:szCs w:val="24"/>
        </w:rPr>
        <w:t xml:space="preserve">3 </w:t>
      </w:r>
      <w:r w:rsidRPr="00EE3147">
        <w:rPr>
          <w:color w:val="000000"/>
          <w:spacing w:val="6"/>
          <w:sz w:val="24"/>
          <w:szCs w:val="24"/>
          <w:lang w:val="x-none"/>
        </w:rPr>
        <w:t xml:space="preserve">не создаёт для </w:t>
      </w:r>
      <w:r w:rsidRPr="00EE3147">
        <w:rPr>
          <w:color w:val="000000"/>
          <w:spacing w:val="6"/>
          <w:sz w:val="24"/>
          <w:szCs w:val="24"/>
        </w:rPr>
        <w:t>Заказчика</w:t>
      </w:r>
      <w:r w:rsidRPr="00EE3147">
        <w:rPr>
          <w:color w:val="000000"/>
          <w:spacing w:val="6"/>
          <w:sz w:val="24"/>
          <w:szCs w:val="24"/>
          <w:lang w:val="x-none"/>
        </w:rPr>
        <w:t xml:space="preserve"> обязательства в отношении возмещения расходов/убытков, иных платежей и/или затрат </w:t>
      </w:r>
      <w:r w:rsidRPr="00EE3147">
        <w:rPr>
          <w:color w:val="000000"/>
          <w:spacing w:val="6"/>
          <w:sz w:val="24"/>
          <w:szCs w:val="24"/>
        </w:rPr>
        <w:t>Исполнителя</w:t>
      </w:r>
      <w:r w:rsidRPr="00EE3147">
        <w:rPr>
          <w:color w:val="000000"/>
          <w:spacing w:val="6"/>
          <w:sz w:val="24"/>
          <w:szCs w:val="24"/>
          <w:lang w:val="x-none"/>
        </w:rPr>
        <w:t xml:space="preserve">, возникающих/возникших в связи с таким </w:t>
      </w:r>
      <w:r w:rsidRPr="00EE3147">
        <w:rPr>
          <w:color w:val="000000"/>
          <w:spacing w:val="6"/>
          <w:sz w:val="24"/>
          <w:szCs w:val="24"/>
          <w:lang w:val="x-none"/>
        </w:rPr>
        <w:lastRenderedPageBreak/>
        <w:t>расторжением и (или) прекращением исполнения.</w:t>
      </w:r>
      <w:r w:rsidRPr="00EE3147">
        <w:rPr>
          <w:color w:val="000000"/>
          <w:spacing w:val="6"/>
          <w:sz w:val="24"/>
          <w:szCs w:val="24"/>
        </w:rPr>
        <w:t xml:space="preserve"> </w:t>
      </w:r>
      <w:r w:rsidRPr="00EE3147">
        <w:rPr>
          <w:color w:val="000000"/>
          <w:spacing w:val="6"/>
          <w:sz w:val="24"/>
          <w:szCs w:val="24"/>
          <w:lang w:val="x-none"/>
        </w:rPr>
        <w:t xml:space="preserve">Расторжение и (или) прекращение исполнения Договора </w:t>
      </w:r>
      <w:r w:rsidRPr="00EE3147">
        <w:rPr>
          <w:color w:val="000000"/>
          <w:spacing w:val="6"/>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EE3147">
        <w:rPr>
          <w:color w:val="000000"/>
          <w:spacing w:val="6"/>
          <w:sz w:val="24"/>
          <w:szCs w:val="24"/>
          <w:lang w:val="x-none"/>
        </w:rPr>
        <w:t>расторжени</w:t>
      </w:r>
      <w:r w:rsidRPr="00EE3147">
        <w:rPr>
          <w:color w:val="000000"/>
          <w:spacing w:val="6"/>
          <w:sz w:val="24"/>
          <w:szCs w:val="24"/>
        </w:rPr>
        <w:t>я</w:t>
      </w:r>
      <w:r w:rsidRPr="00EE3147">
        <w:rPr>
          <w:color w:val="000000"/>
          <w:spacing w:val="6"/>
          <w:sz w:val="24"/>
          <w:szCs w:val="24"/>
          <w:lang w:val="x-none"/>
        </w:rPr>
        <w:t xml:space="preserve"> и (или) </w:t>
      </w:r>
      <w:r w:rsidRPr="00EE3147">
        <w:rPr>
          <w:color w:val="000000"/>
          <w:spacing w:val="6"/>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p>
    <w:p w:rsidR="001D3C3E" w:rsidRDefault="001D3C3E"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p>
    <w:p w:rsidR="001D3C3E" w:rsidRPr="00FF6E53" w:rsidRDefault="001D3C3E"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p>
    <w:p w:rsidR="00193D63" w:rsidRPr="00177A3C"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177A3C">
        <w:rPr>
          <w:b/>
          <w:color w:val="000000"/>
          <w:spacing w:val="6"/>
          <w:sz w:val="24"/>
          <w:szCs w:val="24"/>
        </w:rPr>
        <w:t>Отказ от найма работников</w:t>
      </w:r>
    </w:p>
    <w:p w:rsidR="00193D63" w:rsidRPr="00177A3C"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177A3C">
        <w:rPr>
          <w:color w:val="000000"/>
          <w:spacing w:val="6"/>
          <w:sz w:val="24"/>
          <w:szCs w:val="24"/>
        </w:rPr>
        <w:t>В период</w:t>
      </w:r>
      <w:r w:rsidR="00F66D64" w:rsidRPr="00177A3C">
        <w:rPr>
          <w:color w:val="000000"/>
          <w:spacing w:val="6"/>
          <w:sz w:val="24"/>
          <w:szCs w:val="24"/>
        </w:rPr>
        <w:t xml:space="preserve"> действия Договора и в течение 3 (трех) лет</w:t>
      </w:r>
      <w:r w:rsidRPr="00177A3C">
        <w:rPr>
          <w:color w:val="000000"/>
          <w:spacing w:val="6"/>
          <w:sz w:val="24"/>
          <w:szCs w:val="24"/>
        </w:rPr>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193D63" w:rsidRPr="00177A3C"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177A3C">
        <w:rPr>
          <w:color w:val="000000"/>
          <w:spacing w:val="6"/>
          <w:sz w:val="24"/>
          <w:szCs w:val="24"/>
        </w:rPr>
        <w:t>Исполнитель гарантирует, что в период</w:t>
      </w:r>
      <w:r w:rsidR="00F66D64" w:rsidRPr="00177A3C">
        <w:rPr>
          <w:color w:val="000000"/>
          <w:spacing w:val="6"/>
          <w:sz w:val="24"/>
          <w:szCs w:val="24"/>
        </w:rPr>
        <w:t xml:space="preserve"> действия Договора и в течение 3 (трех) лет </w:t>
      </w:r>
      <w:r w:rsidRPr="00177A3C">
        <w:rPr>
          <w:color w:val="000000"/>
          <w:spacing w:val="6"/>
          <w:sz w:val="24"/>
          <w:szCs w:val="24"/>
        </w:rPr>
        <w:t xml:space="preserve">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193D63" w:rsidRPr="00177A3C"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177A3C">
        <w:rPr>
          <w:color w:val="000000"/>
          <w:spacing w:val="6"/>
          <w:sz w:val="24"/>
          <w:szCs w:val="24"/>
        </w:rPr>
        <w:t>В случае, если у Заказчика есть основания полагать, что Исполнитель нарушил обязательство, указанное в настоящем разделе, Заказчик вправе потребова</w:t>
      </w:r>
      <w:r w:rsidR="00F66D64" w:rsidRPr="00177A3C">
        <w:rPr>
          <w:color w:val="000000"/>
          <w:spacing w:val="6"/>
          <w:sz w:val="24"/>
          <w:szCs w:val="24"/>
        </w:rPr>
        <w:t xml:space="preserve">ть выплаты компенсации, равной </w:t>
      </w:r>
      <w:r w:rsidRPr="00177A3C">
        <w:rPr>
          <w:color w:val="000000"/>
          <w:spacing w:val="6"/>
          <w:sz w:val="24"/>
          <w:szCs w:val="24"/>
        </w:rPr>
        <w:t>12-ти кратному размеру оплаты труда сотрудника за последн</w:t>
      </w:r>
      <w:r w:rsidR="00F66D64" w:rsidRPr="00177A3C">
        <w:rPr>
          <w:color w:val="000000"/>
          <w:spacing w:val="6"/>
          <w:sz w:val="24"/>
          <w:szCs w:val="24"/>
        </w:rPr>
        <w:t>ий месяц его работы у Заказчика</w:t>
      </w:r>
      <w:r w:rsidRPr="00177A3C">
        <w:rPr>
          <w:color w:val="000000"/>
          <w:spacing w:val="6"/>
          <w:sz w:val="24"/>
          <w:szCs w:val="24"/>
        </w:rPr>
        <w:t xml:space="preserve"> в течение 10 (десяти) рабочих дней с момента получения соответствующего требования Заказчика. </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565FE4"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565FE4">
        <w:rPr>
          <w:b/>
          <w:color w:val="000000"/>
          <w:spacing w:val="6"/>
          <w:sz w:val="24"/>
          <w:szCs w:val="24"/>
        </w:rPr>
        <w:t>Опубликование информации о Договоре</w:t>
      </w:r>
    </w:p>
    <w:p w:rsidR="00193D63" w:rsidRPr="00565FE4"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565FE4">
        <w:rPr>
          <w:color w:val="000000"/>
          <w:spacing w:val="6"/>
          <w:sz w:val="24"/>
          <w:szCs w:val="24"/>
        </w:rPr>
        <w:t xml:space="preserve">19. 1. </w:t>
      </w:r>
      <w:r w:rsidRPr="00565FE4">
        <w:rPr>
          <w:color w:val="000000"/>
          <w:spacing w:val="6"/>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93D63" w:rsidRPr="00565FE4" w:rsidRDefault="00193D63" w:rsidP="00193D63">
      <w:pPr>
        <w:shd w:val="clear" w:color="auto" w:fill="FFFFFF"/>
        <w:tabs>
          <w:tab w:val="left" w:pos="709"/>
        </w:tabs>
        <w:suppressAutoHyphens/>
        <w:spacing w:line="283" w:lineRule="exact"/>
        <w:ind w:firstLine="709"/>
        <w:jc w:val="both"/>
        <w:rPr>
          <w:color w:val="000000"/>
          <w:spacing w:val="6"/>
          <w:sz w:val="24"/>
          <w:szCs w:val="24"/>
        </w:rPr>
      </w:pPr>
      <w:r w:rsidRPr="00565FE4">
        <w:rPr>
          <w:color w:val="000000"/>
          <w:spacing w:val="6"/>
          <w:sz w:val="24"/>
          <w:szCs w:val="24"/>
        </w:rPr>
        <w:t>В случае нарушения указанного обязательства Заказчик вправе взыскать с И</w:t>
      </w:r>
      <w:r w:rsidR="00F66D64" w:rsidRPr="00565FE4">
        <w:rPr>
          <w:color w:val="000000"/>
          <w:spacing w:val="6"/>
          <w:sz w:val="24"/>
          <w:szCs w:val="24"/>
        </w:rPr>
        <w:t xml:space="preserve">сполнителя неустойку в размере </w:t>
      </w:r>
      <w:r w:rsidRPr="00565FE4">
        <w:rPr>
          <w:color w:val="000000"/>
          <w:spacing w:val="6"/>
          <w:sz w:val="24"/>
          <w:szCs w:val="24"/>
        </w:rPr>
        <w:t>10 (десяти) п</w:t>
      </w:r>
      <w:r w:rsidR="00F66D64" w:rsidRPr="00565FE4">
        <w:rPr>
          <w:color w:val="000000"/>
          <w:spacing w:val="6"/>
          <w:sz w:val="24"/>
          <w:szCs w:val="24"/>
        </w:rPr>
        <w:t>роцентов от общей цены Договора</w:t>
      </w:r>
      <w:r w:rsidRPr="00565FE4">
        <w:rPr>
          <w:color w:val="000000"/>
          <w:spacing w:val="6"/>
          <w:sz w:val="24"/>
          <w:szCs w:val="24"/>
        </w:rPr>
        <w:t xml:space="preserve">. </w:t>
      </w:r>
    </w:p>
    <w:p w:rsidR="00193D63" w:rsidRPr="00FF6E5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rsidR="00193D63" w:rsidRPr="00565FE4"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565FE4">
        <w:rPr>
          <w:b/>
          <w:color w:val="000000"/>
          <w:spacing w:val="6"/>
          <w:sz w:val="24"/>
          <w:szCs w:val="24"/>
        </w:rPr>
        <w:t>Заключительные положения</w:t>
      </w:r>
    </w:p>
    <w:p w:rsidR="00CB2DEA" w:rsidRPr="00565FE4" w:rsidRDefault="00193D63" w:rsidP="00CB2DEA">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Договор вступает в силу с момента его подписания обеими Сторонами</w:t>
      </w:r>
      <w:r w:rsidR="00F66D64" w:rsidRPr="00565FE4">
        <w:rPr>
          <w:color w:val="000000"/>
          <w:spacing w:val="6"/>
          <w:sz w:val="24"/>
          <w:szCs w:val="24"/>
        </w:rPr>
        <w:t xml:space="preserve"> </w:t>
      </w:r>
      <w:r w:rsidR="00B76860">
        <w:rPr>
          <w:color w:val="000000"/>
          <w:spacing w:val="6"/>
          <w:sz w:val="24"/>
          <w:szCs w:val="24"/>
        </w:rPr>
        <w:t>и действует п</w:t>
      </w:r>
      <w:r w:rsidR="00565FE4" w:rsidRPr="00565FE4">
        <w:rPr>
          <w:color w:val="000000"/>
          <w:spacing w:val="6"/>
          <w:sz w:val="24"/>
          <w:szCs w:val="24"/>
        </w:rPr>
        <w:t>о «31» декабря 202</w:t>
      </w:r>
      <w:r w:rsidR="00151A0C">
        <w:rPr>
          <w:color w:val="000000"/>
          <w:spacing w:val="6"/>
          <w:sz w:val="24"/>
          <w:szCs w:val="24"/>
        </w:rPr>
        <w:t>4</w:t>
      </w:r>
      <w:r w:rsidR="0070721A">
        <w:rPr>
          <w:color w:val="000000"/>
          <w:spacing w:val="6"/>
          <w:sz w:val="24"/>
          <w:szCs w:val="24"/>
        </w:rPr>
        <w:t xml:space="preserve"> </w:t>
      </w:r>
      <w:r w:rsidR="00F66D64" w:rsidRPr="00565FE4">
        <w:rPr>
          <w:color w:val="000000"/>
          <w:spacing w:val="6"/>
          <w:sz w:val="24"/>
          <w:szCs w:val="24"/>
        </w:rPr>
        <w:t>г</w:t>
      </w:r>
      <w:r w:rsidR="00CB2DEA" w:rsidRPr="00565FE4">
        <w:rPr>
          <w:color w:val="000000"/>
          <w:spacing w:val="6"/>
          <w:sz w:val="24"/>
          <w:szCs w:val="24"/>
        </w:rPr>
        <w:t>.</w:t>
      </w:r>
    </w:p>
    <w:p w:rsidR="00193D63" w:rsidRPr="00565FE4" w:rsidRDefault="00193D63" w:rsidP="00CB2DEA">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93D63" w:rsidRPr="00565FE4"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193D63" w:rsidRPr="00565FE4"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Договор является обязательным для правопреемников Сторон.</w:t>
      </w:r>
    </w:p>
    <w:p w:rsidR="00193D63" w:rsidRPr="00565FE4"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bookmarkStart w:id="9" w:name="_Ref496809304"/>
      <w:r w:rsidRPr="00565FE4">
        <w:rPr>
          <w:color w:val="000000"/>
          <w:spacing w:val="6"/>
          <w:sz w:val="24"/>
          <w:szCs w:val="24"/>
        </w:rPr>
        <w:t xml:space="preserve">Любая договоренность между Сторонами, влекущая за собой новые обязательства Сторон, которые не вытекают из условий Договора, а равно изменение </w:t>
      </w:r>
      <w:r w:rsidRPr="00565FE4">
        <w:rPr>
          <w:color w:val="000000"/>
          <w:spacing w:val="6"/>
          <w:sz w:val="24"/>
          <w:szCs w:val="24"/>
        </w:rPr>
        <w:lastRenderedPageBreak/>
        <w:t>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193D63" w:rsidRPr="00565FE4"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66D64" w:rsidRPr="00565FE4" w:rsidRDefault="00F66D64" w:rsidP="00F66D64">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 xml:space="preserve">Обстоятельства, вызванные угрозой распространения </w:t>
      </w:r>
      <w:proofErr w:type="spellStart"/>
      <w:r w:rsidRPr="00565FE4">
        <w:rPr>
          <w:color w:val="000000"/>
          <w:spacing w:val="6"/>
          <w:sz w:val="24"/>
          <w:szCs w:val="24"/>
        </w:rPr>
        <w:t>коронавирусной</w:t>
      </w:r>
      <w:proofErr w:type="spellEnd"/>
      <w:r w:rsidRPr="00565FE4">
        <w:rPr>
          <w:color w:val="000000"/>
          <w:spacing w:val="6"/>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66D64" w:rsidRPr="00565FE4" w:rsidRDefault="00F66D64" w:rsidP="00F66D64">
      <w:pPr>
        <w:shd w:val="clear" w:color="auto" w:fill="FFFFFF"/>
        <w:tabs>
          <w:tab w:val="left" w:pos="709"/>
        </w:tabs>
        <w:suppressAutoHyphens/>
        <w:spacing w:line="283" w:lineRule="exact"/>
        <w:ind w:firstLine="709"/>
        <w:jc w:val="both"/>
        <w:rPr>
          <w:color w:val="000000"/>
          <w:spacing w:val="6"/>
          <w:sz w:val="24"/>
          <w:szCs w:val="24"/>
        </w:rPr>
      </w:pPr>
      <w:r w:rsidRPr="00565FE4">
        <w:rPr>
          <w:color w:val="000000"/>
          <w:spacing w:val="6"/>
          <w:sz w:val="24"/>
          <w:szCs w:val="24"/>
        </w:rPr>
        <w:tab/>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F66D64" w:rsidRPr="00565FE4" w:rsidRDefault="00F66D64" w:rsidP="00F66D64">
      <w:pPr>
        <w:shd w:val="clear" w:color="auto" w:fill="FFFFFF"/>
        <w:tabs>
          <w:tab w:val="left" w:pos="709"/>
        </w:tabs>
        <w:suppressAutoHyphens/>
        <w:spacing w:line="283" w:lineRule="exact"/>
        <w:ind w:firstLine="709"/>
        <w:jc w:val="both"/>
        <w:rPr>
          <w:color w:val="000000"/>
          <w:spacing w:val="6"/>
          <w:sz w:val="24"/>
          <w:szCs w:val="24"/>
        </w:rPr>
      </w:pPr>
      <w:r w:rsidRPr="00565FE4">
        <w:rPr>
          <w:color w:val="000000"/>
          <w:spacing w:val="6"/>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93D63" w:rsidRPr="00565FE4" w:rsidRDefault="00193D63" w:rsidP="00F66D64">
      <w:pPr>
        <w:numPr>
          <w:ilvl w:val="1"/>
          <w:numId w:val="38"/>
        </w:numPr>
        <w:shd w:val="clear" w:color="auto" w:fill="FFFFFF"/>
        <w:tabs>
          <w:tab w:val="left" w:pos="709"/>
        </w:tabs>
        <w:suppressAutoHyphens/>
        <w:spacing w:line="283" w:lineRule="exact"/>
        <w:ind w:left="0" w:firstLine="709"/>
        <w:jc w:val="both"/>
        <w:rPr>
          <w:color w:val="000000"/>
          <w:spacing w:val="6"/>
          <w:sz w:val="24"/>
          <w:szCs w:val="24"/>
        </w:rPr>
      </w:pPr>
      <w:r w:rsidRPr="00565FE4">
        <w:rPr>
          <w:color w:val="000000"/>
          <w:spacing w:val="6"/>
          <w:sz w:val="24"/>
          <w:szCs w:val="24"/>
        </w:rPr>
        <w:t>Неотъемлемой частью настоящего договора являются следующие приложения:</w:t>
      </w:r>
    </w:p>
    <w:p w:rsidR="00193D63" w:rsidRPr="00565FE4" w:rsidRDefault="00193D63" w:rsidP="00193D63">
      <w:pPr>
        <w:numPr>
          <w:ilvl w:val="2"/>
          <w:numId w:val="38"/>
        </w:numPr>
        <w:shd w:val="clear" w:color="auto" w:fill="FFFFFF"/>
        <w:tabs>
          <w:tab w:val="left" w:pos="709"/>
          <w:tab w:val="left" w:pos="1404"/>
        </w:tabs>
        <w:suppressAutoHyphens/>
        <w:spacing w:line="283" w:lineRule="exact"/>
        <w:jc w:val="both"/>
        <w:rPr>
          <w:spacing w:val="6"/>
          <w:sz w:val="24"/>
          <w:szCs w:val="24"/>
        </w:rPr>
      </w:pPr>
      <w:r w:rsidRPr="00565FE4">
        <w:rPr>
          <w:spacing w:val="6"/>
          <w:sz w:val="24"/>
          <w:szCs w:val="24"/>
        </w:rPr>
        <w:t>Форма заявки (Приложение № 1);</w:t>
      </w:r>
    </w:p>
    <w:p w:rsidR="00193D63" w:rsidRPr="00FF6E53" w:rsidRDefault="00193D63" w:rsidP="00193D63">
      <w:pPr>
        <w:numPr>
          <w:ilvl w:val="2"/>
          <w:numId w:val="38"/>
        </w:numPr>
        <w:shd w:val="clear" w:color="auto" w:fill="FFFFFF"/>
        <w:tabs>
          <w:tab w:val="left" w:pos="709"/>
          <w:tab w:val="left" w:pos="1404"/>
        </w:tabs>
        <w:suppressAutoHyphens/>
        <w:spacing w:line="283" w:lineRule="exact"/>
        <w:jc w:val="both"/>
        <w:rPr>
          <w:spacing w:val="6"/>
          <w:sz w:val="24"/>
          <w:szCs w:val="24"/>
        </w:rPr>
      </w:pPr>
      <w:r w:rsidRPr="00FF6E53">
        <w:rPr>
          <w:spacing w:val="6"/>
          <w:sz w:val="24"/>
          <w:szCs w:val="24"/>
        </w:rPr>
        <w:t>Расчет стоимости (Приложение № 2);</w:t>
      </w:r>
    </w:p>
    <w:p w:rsidR="004A62BE" w:rsidRDefault="00193D63" w:rsidP="006B2E64">
      <w:pPr>
        <w:numPr>
          <w:ilvl w:val="2"/>
          <w:numId w:val="38"/>
        </w:numPr>
        <w:shd w:val="clear" w:color="auto" w:fill="FFFFFF"/>
        <w:tabs>
          <w:tab w:val="left" w:pos="709"/>
          <w:tab w:val="left" w:pos="1404"/>
        </w:tabs>
        <w:suppressAutoHyphens/>
        <w:spacing w:line="283" w:lineRule="exact"/>
        <w:jc w:val="both"/>
        <w:rPr>
          <w:spacing w:val="6"/>
          <w:sz w:val="24"/>
          <w:szCs w:val="24"/>
        </w:rPr>
      </w:pPr>
      <w:r w:rsidRPr="00FF6E53">
        <w:rPr>
          <w:spacing w:val="6"/>
          <w:sz w:val="24"/>
          <w:szCs w:val="24"/>
        </w:rPr>
        <w:t>Соглашение о соблюдении антикорр</w:t>
      </w:r>
      <w:r w:rsidR="00510BC0" w:rsidRPr="00FF6E53">
        <w:rPr>
          <w:spacing w:val="6"/>
          <w:sz w:val="24"/>
          <w:szCs w:val="24"/>
        </w:rPr>
        <w:t>упционных условий (Приложение №3</w:t>
      </w:r>
      <w:r w:rsidRPr="00FF6E53">
        <w:rPr>
          <w:spacing w:val="6"/>
          <w:sz w:val="24"/>
          <w:szCs w:val="24"/>
        </w:rPr>
        <w:t>).</w:t>
      </w:r>
    </w:p>
    <w:p w:rsidR="006B2E64" w:rsidRDefault="006B2E64" w:rsidP="006B2E64">
      <w:pPr>
        <w:numPr>
          <w:ilvl w:val="2"/>
          <w:numId w:val="38"/>
        </w:numPr>
        <w:shd w:val="clear" w:color="auto" w:fill="FFFFFF"/>
        <w:tabs>
          <w:tab w:val="left" w:pos="284"/>
          <w:tab w:val="left" w:pos="1404"/>
        </w:tabs>
        <w:suppressAutoHyphens/>
        <w:spacing w:line="283" w:lineRule="exact"/>
        <w:ind w:left="284" w:firstLine="0"/>
        <w:jc w:val="both"/>
        <w:rPr>
          <w:spacing w:val="6"/>
          <w:sz w:val="24"/>
          <w:szCs w:val="24"/>
        </w:rPr>
      </w:pPr>
      <w:r>
        <w:rPr>
          <w:spacing w:val="6"/>
          <w:sz w:val="24"/>
          <w:szCs w:val="24"/>
        </w:rPr>
        <w:t xml:space="preserve">Соглашение о </w:t>
      </w:r>
      <w:proofErr w:type="gramStart"/>
      <w:r>
        <w:rPr>
          <w:spacing w:val="6"/>
          <w:sz w:val="24"/>
          <w:szCs w:val="24"/>
        </w:rPr>
        <w:t>соблюдении  требований</w:t>
      </w:r>
      <w:proofErr w:type="gramEnd"/>
      <w:r>
        <w:rPr>
          <w:spacing w:val="6"/>
          <w:sz w:val="24"/>
          <w:szCs w:val="24"/>
        </w:rPr>
        <w:t xml:space="preserve"> в области охраны труда, окружающей среды, промышленной и пожарной безопасности. (Приложение №4).</w:t>
      </w:r>
    </w:p>
    <w:p w:rsidR="006B2E64" w:rsidRPr="006B2E64" w:rsidRDefault="006B2E64" w:rsidP="006B2E64">
      <w:pPr>
        <w:numPr>
          <w:ilvl w:val="2"/>
          <w:numId w:val="38"/>
        </w:numPr>
        <w:shd w:val="clear" w:color="auto" w:fill="FFFFFF"/>
        <w:tabs>
          <w:tab w:val="left" w:pos="284"/>
          <w:tab w:val="left" w:pos="1404"/>
        </w:tabs>
        <w:suppressAutoHyphens/>
        <w:spacing w:line="283" w:lineRule="exact"/>
        <w:ind w:left="284" w:firstLine="0"/>
        <w:jc w:val="both"/>
        <w:rPr>
          <w:spacing w:val="6"/>
          <w:sz w:val="24"/>
          <w:szCs w:val="24"/>
        </w:rPr>
      </w:pPr>
      <w:r>
        <w:rPr>
          <w:spacing w:val="6"/>
          <w:sz w:val="24"/>
          <w:szCs w:val="24"/>
        </w:rPr>
        <w:t>Соглашение о соблюдени</w:t>
      </w:r>
      <w:r w:rsidR="008E3191">
        <w:rPr>
          <w:spacing w:val="6"/>
          <w:sz w:val="24"/>
          <w:szCs w:val="24"/>
        </w:rPr>
        <w:t>и требований в области антитеррористической безопасности (Приложение № 5).</w:t>
      </w:r>
    </w:p>
    <w:p w:rsidR="00F3671E" w:rsidRPr="00FF6E53" w:rsidRDefault="00F3671E" w:rsidP="00A6400F">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FF6E53">
        <w:rPr>
          <w:b/>
          <w:color w:val="000000"/>
          <w:spacing w:val="6"/>
          <w:sz w:val="24"/>
          <w:szCs w:val="24"/>
        </w:rPr>
        <w:t>Юридические адреса и банковские реквизиты сторон:</w:t>
      </w:r>
    </w:p>
    <w:tbl>
      <w:tblPr>
        <w:tblW w:w="0" w:type="auto"/>
        <w:tblLook w:val="01E0" w:firstRow="1" w:lastRow="1" w:firstColumn="1" w:lastColumn="1" w:noHBand="0" w:noVBand="0"/>
      </w:tblPr>
      <w:tblGrid>
        <w:gridCol w:w="4785"/>
        <w:gridCol w:w="4786"/>
      </w:tblGrid>
      <w:tr w:rsidR="00F3671E" w:rsidRPr="00FF6E53">
        <w:tc>
          <w:tcPr>
            <w:tcW w:w="4785" w:type="dxa"/>
          </w:tcPr>
          <w:p w:rsidR="00F3671E" w:rsidRPr="00FF6E53" w:rsidRDefault="00F3671E" w:rsidP="0030478E">
            <w:pPr>
              <w:tabs>
                <w:tab w:val="left" w:pos="1440"/>
              </w:tabs>
              <w:suppressAutoHyphens/>
              <w:ind w:right="249"/>
              <w:rPr>
                <w:b/>
                <w:sz w:val="24"/>
                <w:szCs w:val="24"/>
              </w:rPr>
            </w:pPr>
            <w:r w:rsidRPr="00FF6E53">
              <w:rPr>
                <w:b/>
                <w:sz w:val="24"/>
                <w:szCs w:val="24"/>
              </w:rPr>
              <w:t>«Исполнитель»</w:t>
            </w:r>
          </w:p>
          <w:p w:rsidR="002F008E" w:rsidRPr="00C77C04" w:rsidRDefault="002F008E" w:rsidP="003128BC">
            <w:pPr>
              <w:tabs>
                <w:tab w:val="left" w:pos="1440"/>
              </w:tabs>
              <w:suppressAutoHyphens/>
              <w:ind w:right="249"/>
              <w:rPr>
                <w:b/>
                <w:sz w:val="24"/>
                <w:szCs w:val="24"/>
              </w:rPr>
            </w:pPr>
          </w:p>
          <w:p w:rsidR="007D365D" w:rsidRPr="00C77C04" w:rsidRDefault="007D365D" w:rsidP="003128BC">
            <w:pPr>
              <w:tabs>
                <w:tab w:val="left" w:pos="1440"/>
              </w:tabs>
              <w:suppressAutoHyphens/>
              <w:ind w:right="249"/>
              <w:rPr>
                <w:b/>
                <w:sz w:val="24"/>
                <w:szCs w:val="24"/>
              </w:rPr>
            </w:pPr>
          </w:p>
          <w:p w:rsidR="007D365D" w:rsidRPr="00C77C04" w:rsidRDefault="007D365D" w:rsidP="003128BC">
            <w:pPr>
              <w:tabs>
                <w:tab w:val="left" w:pos="1440"/>
              </w:tabs>
              <w:suppressAutoHyphens/>
              <w:ind w:right="249"/>
              <w:rPr>
                <w:b/>
                <w:sz w:val="24"/>
                <w:szCs w:val="24"/>
              </w:rPr>
            </w:pPr>
          </w:p>
          <w:p w:rsidR="007D365D" w:rsidRPr="00C77C04" w:rsidRDefault="007D365D" w:rsidP="003128BC">
            <w:pPr>
              <w:tabs>
                <w:tab w:val="left" w:pos="1440"/>
              </w:tabs>
              <w:suppressAutoHyphens/>
              <w:ind w:right="249"/>
              <w:rPr>
                <w:b/>
                <w:sz w:val="24"/>
                <w:szCs w:val="24"/>
              </w:rPr>
            </w:pPr>
          </w:p>
          <w:p w:rsidR="007D365D" w:rsidRPr="00C77C04" w:rsidRDefault="007D365D" w:rsidP="003128BC">
            <w:pPr>
              <w:tabs>
                <w:tab w:val="left" w:pos="1440"/>
              </w:tabs>
              <w:suppressAutoHyphens/>
              <w:ind w:right="249"/>
              <w:rPr>
                <w:b/>
                <w:sz w:val="24"/>
                <w:szCs w:val="24"/>
              </w:rPr>
            </w:pPr>
          </w:p>
          <w:p w:rsidR="007D365D" w:rsidRPr="00C77C04" w:rsidRDefault="007D365D" w:rsidP="003128BC">
            <w:pPr>
              <w:tabs>
                <w:tab w:val="left" w:pos="1440"/>
              </w:tabs>
              <w:suppressAutoHyphens/>
              <w:ind w:right="249"/>
              <w:rPr>
                <w:b/>
                <w:sz w:val="24"/>
                <w:szCs w:val="24"/>
              </w:rPr>
            </w:pPr>
          </w:p>
          <w:p w:rsidR="007D365D" w:rsidRPr="00C77C04" w:rsidRDefault="007D365D" w:rsidP="003128BC">
            <w:pPr>
              <w:tabs>
                <w:tab w:val="left" w:pos="1440"/>
              </w:tabs>
              <w:suppressAutoHyphens/>
              <w:ind w:right="249"/>
              <w:rPr>
                <w:b/>
                <w:sz w:val="24"/>
                <w:szCs w:val="24"/>
              </w:rPr>
            </w:pPr>
          </w:p>
        </w:tc>
        <w:tc>
          <w:tcPr>
            <w:tcW w:w="4786" w:type="dxa"/>
          </w:tcPr>
          <w:p w:rsidR="003D1B79" w:rsidRDefault="003D1B79" w:rsidP="007D365D">
            <w:pPr>
              <w:rPr>
                <w:b/>
                <w:sz w:val="24"/>
                <w:szCs w:val="24"/>
              </w:rPr>
            </w:pPr>
            <w:r>
              <w:rPr>
                <w:b/>
                <w:sz w:val="24"/>
                <w:szCs w:val="24"/>
              </w:rPr>
              <w:t>«Заказчик»</w:t>
            </w:r>
          </w:p>
          <w:p w:rsidR="003D1B79" w:rsidRDefault="003D1B79" w:rsidP="007D365D">
            <w:pPr>
              <w:rPr>
                <w:b/>
                <w:sz w:val="24"/>
                <w:szCs w:val="24"/>
              </w:rPr>
            </w:pPr>
            <w:r>
              <w:rPr>
                <w:b/>
                <w:sz w:val="24"/>
                <w:szCs w:val="24"/>
              </w:rPr>
              <w:t>ООО «Байкальская энергетическая компания»</w:t>
            </w:r>
          </w:p>
          <w:p w:rsidR="007D365D" w:rsidRPr="007D365D" w:rsidRDefault="007D365D" w:rsidP="007D365D">
            <w:pPr>
              <w:rPr>
                <w:sz w:val="24"/>
                <w:szCs w:val="24"/>
              </w:rPr>
            </w:pPr>
            <w:r w:rsidRPr="007D365D">
              <w:rPr>
                <w:b/>
                <w:sz w:val="24"/>
                <w:szCs w:val="24"/>
              </w:rPr>
              <w:t>Почтовый адрес</w:t>
            </w:r>
            <w:r w:rsidRPr="007D365D">
              <w:rPr>
                <w:sz w:val="24"/>
                <w:szCs w:val="24"/>
              </w:rPr>
              <w:t xml:space="preserve">: </w:t>
            </w:r>
            <w:proofErr w:type="spellStart"/>
            <w:r w:rsidRPr="007D365D">
              <w:rPr>
                <w:sz w:val="24"/>
                <w:szCs w:val="24"/>
              </w:rPr>
              <w:t>Сухэ-Батора</w:t>
            </w:r>
            <w:proofErr w:type="spellEnd"/>
            <w:r w:rsidRPr="007D365D">
              <w:rPr>
                <w:sz w:val="24"/>
                <w:szCs w:val="24"/>
              </w:rPr>
              <w:t>, ул., д.3, каб.405, Иркутск, 664011</w:t>
            </w:r>
          </w:p>
          <w:p w:rsidR="007D365D" w:rsidRPr="007D365D" w:rsidRDefault="007D365D" w:rsidP="007D365D">
            <w:pPr>
              <w:rPr>
                <w:sz w:val="24"/>
                <w:szCs w:val="24"/>
              </w:rPr>
            </w:pPr>
            <w:r w:rsidRPr="007D365D">
              <w:rPr>
                <w:sz w:val="24"/>
                <w:szCs w:val="24"/>
              </w:rPr>
              <w:t>ИНН/ КПП 3808229774/380801001</w:t>
            </w:r>
          </w:p>
          <w:p w:rsidR="007D365D" w:rsidRPr="007D365D" w:rsidRDefault="007D365D" w:rsidP="007D365D">
            <w:pPr>
              <w:rPr>
                <w:sz w:val="24"/>
                <w:szCs w:val="24"/>
              </w:rPr>
            </w:pPr>
            <w:r w:rsidRPr="007D365D">
              <w:rPr>
                <w:sz w:val="24"/>
                <w:szCs w:val="24"/>
              </w:rPr>
              <w:t>Банковские реквизиты: БАЙКАЛЬСКИЙ БАНК ПАО СБЕРБАНК</w:t>
            </w:r>
            <w:r w:rsidR="00C77C04">
              <w:rPr>
                <w:sz w:val="24"/>
                <w:szCs w:val="24"/>
              </w:rPr>
              <w:t xml:space="preserve"> г. Иркутск</w:t>
            </w:r>
          </w:p>
          <w:p w:rsidR="007D365D" w:rsidRPr="007D365D" w:rsidRDefault="007D365D" w:rsidP="007D365D">
            <w:pPr>
              <w:rPr>
                <w:sz w:val="24"/>
                <w:szCs w:val="24"/>
              </w:rPr>
            </w:pPr>
            <w:r w:rsidRPr="007D365D">
              <w:rPr>
                <w:sz w:val="24"/>
                <w:szCs w:val="24"/>
              </w:rPr>
              <w:t xml:space="preserve">Расчетный счет </w:t>
            </w:r>
          </w:p>
          <w:p w:rsidR="007D365D" w:rsidRPr="007D365D" w:rsidRDefault="007D365D" w:rsidP="007D365D">
            <w:pPr>
              <w:rPr>
                <w:sz w:val="24"/>
                <w:szCs w:val="24"/>
              </w:rPr>
            </w:pPr>
            <w:r w:rsidRPr="007D365D">
              <w:rPr>
                <w:sz w:val="24"/>
                <w:szCs w:val="24"/>
              </w:rPr>
              <w:t>40702810918350014312</w:t>
            </w:r>
          </w:p>
          <w:p w:rsidR="007D365D" w:rsidRPr="007D365D" w:rsidRDefault="007D365D" w:rsidP="007D365D">
            <w:pPr>
              <w:rPr>
                <w:sz w:val="24"/>
                <w:szCs w:val="24"/>
              </w:rPr>
            </w:pPr>
            <w:r w:rsidRPr="007D365D">
              <w:rPr>
                <w:sz w:val="24"/>
                <w:szCs w:val="24"/>
              </w:rPr>
              <w:t>корсчет 30101810900000000607</w:t>
            </w:r>
          </w:p>
          <w:p w:rsidR="007D365D" w:rsidRPr="007D365D" w:rsidRDefault="007D365D" w:rsidP="007D365D">
            <w:pPr>
              <w:rPr>
                <w:sz w:val="24"/>
                <w:szCs w:val="24"/>
              </w:rPr>
            </w:pPr>
            <w:r w:rsidRPr="007D365D">
              <w:rPr>
                <w:sz w:val="24"/>
                <w:szCs w:val="24"/>
              </w:rPr>
              <w:t>БИК 042520607</w:t>
            </w:r>
          </w:p>
          <w:p w:rsidR="007D365D" w:rsidRPr="007D365D" w:rsidRDefault="007D365D" w:rsidP="007D365D">
            <w:pPr>
              <w:rPr>
                <w:sz w:val="24"/>
                <w:szCs w:val="24"/>
              </w:rPr>
            </w:pPr>
            <w:r w:rsidRPr="007D365D">
              <w:rPr>
                <w:b/>
                <w:sz w:val="24"/>
                <w:szCs w:val="24"/>
              </w:rPr>
              <w:t>Получатель результата работ</w:t>
            </w:r>
            <w:r w:rsidRPr="007D365D">
              <w:rPr>
                <w:sz w:val="24"/>
                <w:szCs w:val="24"/>
              </w:rPr>
              <w:t>:</w:t>
            </w:r>
          </w:p>
          <w:p w:rsidR="007D365D" w:rsidRPr="007D365D" w:rsidRDefault="007D365D" w:rsidP="007D365D">
            <w:pPr>
              <w:rPr>
                <w:sz w:val="24"/>
                <w:szCs w:val="24"/>
              </w:rPr>
            </w:pPr>
            <w:r w:rsidRPr="007D365D">
              <w:rPr>
                <w:sz w:val="24"/>
                <w:szCs w:val="24"/>
              </w:rPr>
              <w:t>Филиал ТЭЦ-6 ООО «Байкальская энергетическая компания»</w:t>
            </w:r>
          </w:p>
          <w:p w:rsidR="007D365D" w:rsidRPr="007D365D" w:rsidRDefault="007D365D" w:rsidP="007D365D">
            <w:pPr>
              <w:rPr>
                <w:sz w:val="24"/>
                <w:szCs w:val="24"/>
              </w:rPr>
            </w:pPr>
            <w:r w:rsidRPr="007D365D">
              <w:rPr>
                <w:sz w:val="24"/>
                <w:szCs w:val="24"/>
              </w:rPr>
              <w:t>Юридический адрес филиала:</w:t>
            </w:r>
          </w:p>
          <w:p w:rsidR="007D365D" w:rsidRPr="007D365D" w:rsidRDefault="007D365D" w:rsidP="007D365D">
            <w:pPr>
              <w:rPr>
                <w:sz w:val="24"/>
                <w:szCs w:val="24"/>
              </w:rPr>
            </w:pPr>
            <w:r w:rsidRPr="007D365D">
              <w:rPr>
                <w:sz w:val="24"/>
                <w:szCs w:val="24"/>
              </w:rPr>
              <w:t>665700 Иркутская область, город Братск, промышленный район П 27, строение 8/6</w:t>
            </w:r>
          </w:p>
          <w:p w:rsidR="007D365D" w:rsidRPr="007D365D" w:rsidRDefault="007D365D" w:rsidP="007D365D">
            <w:pPr>
              <w:rPr>
                <w:sz w:val="24"/>
                <w:szCs w:val="24"/>
              </w:rPr>
            </w:pPr>
            <w:r w:rsidRPr="007D365D">
              <w:rPr>
                <w:sz w:val="24"/>
                <w:szCs w:val="24"/>
              </w:rPr>
              <w:t>Для почтовых отправлений:</w:t>
            </w:r>
          </w:p>
          <w:p w:rsidR="007D365D" w:rsidRPr="007D365D" w:rsidRDefault="007D365D" w:rsidP="007D365D">
            <w:pPr>
              <w:rPr>
                <w:sz w:val="24"/>
                <w:szCs w:val="24"/>
              </w:rPr>
            </w:pPr>
            <w:r w:rsidRPr="007D365D">
              <w:rPr>
                <w:sz w:val="24"/>
                <w:szCs w:val="24"/>
              </w:rPr>
              <w:t>665718 г. Братск, а/я 428</w:t>
            </w:r>
          </w:p>
          <w:p w:rsidR="007D365D" w:rsidRPr="007D365D" w:rsidRDefault="007D365D" w:rsidP="007D365D">
            <w:pPr>
              <w:rPr>
                <w:sz w:val="24"/>
                <w:szCs w:val="24"/>
              </w:rPr>
            </w:pPr>
            <w:r w:rsidRPr="007D365D">
              <w:rPr>
                <w:sz w:val="24"/>
                <w:szCs w:val="24"/>
              </w:rPr>
              <w:t>КПП 380443001</w:t>
            </w:r>
          </w:p>
          <w:p w:rsidR="00F3671E" w:rsidRPr="007D365D" w:rsidRDefault="00C16D63" w:rsidP="00C16D63">
            <w:pPr>
              <w:tabs>
                <w:tab w:val="left" w:pos="1440"/>
              </w:tabs>
              <w:suppressAutoHyphens/>
              <w:ind w:right="-6"/>
              <w:jc w:val="both"/>
              <w:rPr>
                <w:sz w:val="24"/>
                <w:szCs w:val="24"/>
              </w:rPr>
            </w:pPr>
            <w:r>
              <w:rPr>
                <w:sz w:val="24"/>
                <w:szCs w:val="24"/>
              </w:rPr>
              <w:t>Тел.: 491-359</w:t>
            </w:r>
          </w:p>
        </w:tc>
      </w:tr>
      <w:tr w:rsidR="00F3671E" w:rsidRPr="00FF6E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rsidR="00C77C04" w:rsidRPr="00FF6E53" w:rsidRDefault="00655FE9" w:rsidP="00655FE9">
            <w:pPr>
              <w:tabs>
                <w:tab w:val="left" w:pos="1440"/>
              </w:tabs>
              <w:suppressAutoHyphens/>
              <w:ind w:right="-6"/>
              <w:jc w:val="center"/>
              <w:rPr>
                <w:b/>
                <w:sz w:val="24"/>
                <w:szCs w:val="24"/>
              </w:rPr>
            </w:pPr>
            <w:r>
              <w:rPr>
                <w:b/>
                <w:sz w:val="24"/>
                <w:szCs w:val="24"/>
              </w:rPr>
              <w:t xml:space="preserve">                                  </w:t>
            </w:r>
            <w:r w:rsidR="003128BC" w:rsidRPr="00FF6E53">
              <w:rPr>
                <w:b/>
                <w:sz w:val="24"/>
                <w:szCs w:val="24"/>
              </w:rPr>
              <w:t>Подписи сторон:</w:t>
            </w:r>
          </w:p>
          <w:p w:rsidR="00510BC0" w:rsidRPr="00510BC0" w:rsidRDefault="00510BC0" w:rsidP="00510BC0">
            <w:pPr>
              <w:tabs>
                <w:tab w:val="left" w:pos="1440"/>
              </w:tabs>
              <w:suppressAutoHyphens/>
              <w:ind w:right="-6"/>
              <w:rPr>
                <w:b/>
                <w:sz w:val="24"/>
                <w:szCs w:val="24"/>
              </w:rPr>
            </w:pPr>
            <w:r w:rsidRPr="00510BC0">
              <w:rPr>
                <w:b/>
                <w:sz w:val="24"/>
                <w:szCs w:val="24"/>
              </w:rPr>
              <w:t>Исполнитель:</w:t>
            </w:r>
          </w:p>
          <w:p w:rsidR="00510BC0" w:rsidRPr="00510BC0" w:rsidRDefault="00510BC0" w:rsidP="00510BC0">
            <w:pPr>
              <w:tabs>
                <w:tab w:val="left" w:pos="1440"/>
              </w:tabs>
              <w:suppressAutoHyphens/>
              <w:ind w:right="-6"/>
              <w:jc w:val="both"/>
              <w:rPr>
                <w:sz w:val="24"/>
                <w:szCs w:val="24"/>
              </w:rPr>
            </w:pPr>
          </w:p>
          <w:p w:rsidR="00510BC0" w:rsidRDefault="00510BC0" w:rsidP="00510BC0">
            <w:pPr>
              <w:jc w:val="both"/>
              <w:rPr>
                <w:bCs/>
                <w:sz w:val="24"/>
                <w:szCs w:val="24"/>
              </w:rPr>
            </w:pPr>
          </w:p>
          <w:p w:rsidR="00A1038E" w:rsidRPr="00510BC0" w:rsidRDefault="00A1038E" w:rsidP="00510BC0">
            <w:pPr>
              <w:jc w:val="both"/>
              <w:rPr>
                <w:bCs/>
                <w:sz w:val="24"/>
                <w:szCs w:val="24"/>
              </w:rPr>
            </w:pPr>
          </w:p>
          <w:p w:rsidR="00F3671E" w:rsidRPr="00FF6E53" w:rsidRDefault="00510BC0" w:rsidP="00510BC0">
            <w:pPr>
              <w:jc w:val="both"/>
              <w:rPr>
                <w:bCs/>
                <w:sz w:val="24"/>
                <w:szCs w:val="24"/>
              </w:rPr>
            </w:pPr>
            <w:r w:rsidRPr="00510BC0">
              <w:rPr>
                <w:bCs/>
                <w:sz w:val="24"/>
                <w:szCs w:val="24"/>
              </w:rPr>
              <w:t>________________</w:t>
            </w:r>
          </w:p>
          <w:p w:rsidR="00F3671E" w:rsidRPr="00FF6E53" w:rsidRDefault="00F3671E" w:rsidP="0030478E">
            <w:pPr>
              <w:tabs>
                <w:tab w:val="left" w:pos="1440"/>
              </w:tabs>
              <w:suppressAutoHyphens/>
              <w:ind w:right="-6"/>
              <w:jc w:val="both"/>
              <w:rPr>
                <w:sz w:val="24"/>
                <w:szCs w:val="24"/>
              </w:rPr>
            </w:pPr>
          </w:p>
        </w:tc>
        <w:tc>
          <w:tcPr>
            <w:tcW w:w="4786" w:type="dxa"/>
            <w:tcBorders>
              <w:top w:val="nil"/>
              <w:left w:val="nil"/>
              <w:bottom w:val="nil"/>
              <w:right w:val="nil"/>
            </w:tcBorders>
          </w:tcPr>
          <w:p w:rsidR="007D365D" w:rsidRDefault="007D365D" w:rsidP="00742864">
            <w:pPr>
              <w:jc w:val="both"/>
              <w:rPr>
                <w:b/>
                <w:bCs/>
                <w:sz w:val="24"/>
                <w:szCs w:val="24"/>
              </w:rPr>
            </w:pPr>
          </w:p>
          <w:p w:rsidR="00742864" w:rsidRPr="007D365D" w:rsidRDefault="00742864" w:rsidP="00742864">
            <w:pPr>
              <w:jc w:val="both"/>
              <w:rPr>
                <w:b/>
                <w:bCs/>
                <w:sz w:val="24"/>
                <w:szCs w:val="24"/>
              </w:rPr>
            </w:pPr>
            <w:r w:rsidRPr="007D365D">
              <w:rPr>
                <w:b/>
                <w:bCs/>
                <w:sz w:val="24"/>
                <w:szCs w:val="24"/>
              </w:rPr>
              <w:t>Заказчик:</w:t>
            </w:r>
          </w:p>
          <w:p w:rsidR="00742864" w:rsidRPr="007D365D" w:rsidRDefault="00742864" w:rsidP="00742864">
            <w:pPr>
              <w:jc w:val="both"/>
              <w:rPr>
                <w:bCs/>
                <w:sz w:val="24"/>
                <w:szCs w:val="24"/>
              </w:rPr>
            </w:pPr>
            <w:r w:rsidRPr="007D365D">
              <w:rPr>
                <w:bCs/>
                <w:sz w:val="24"/>
                <w:szCs w:val="24"/>
              </w:rPr>
              <w:t>Директор филиала</w:t>
            </w:r>
          </w:p>
          <w:p w:rsidR="00742864" w:rsidRPr="007D365D" w:rsidRDefault="00742864" w:rsidP="00742864">
            <w:pPr>
              <w:jc w:val="both"/>
              <w:rPr>
                <w:bCs/>
                <w:sz w:val="24"/>
                <w:szCs w:val="24"/>
              </w:rPr>
            </w:pPr>
            <w:r w:rsidRPr="007D365D">
              <w:rPr>
                <w:bCs/>
                <w:sz w:val="24"/>
                <w:szCs w:val="24"/>
              </w:rPr>
              <w:lastRenderedPageBreak/>
              <w:t xml:space="preserve"> </w:t>
            </w:r>
            <w:r w:rsidR="007D365D">
              <w:rPr>
                <w:bCs/>
                <w:sz w:val="24"/>
                <w:szCs w:val="24"/>
              </w:rPr>
              <w:t xml:space="preserve">ООО </w:t>
            </w:r>
            <w:r w:rsidRPr="007D365D">
              <w:rPr>
                <w:bCs/>
                <w:sz w:val="24"/>
                <w:szCs w:val="24"/>
              </w:rPr>
              <w:t>«</w:t>
            </w:r>
            <w:r w:rsidR="007D365D">
              <w:rPr>
                <w:bCs/>
                <w:sz w:val="24"/>
                <w:szCs w:val="24"/>
              </w:rPr>
              <w:t>Байкальская энергетическая компания</w:t>
            </w:r>
            <w:r w:rsidRPr="007D365D">
              <w:rPr>
                <w:bCs/>
                <w:sz w:val="24"/>
                <w:szCs w:val="24"/>
              </w:rPr>
              <w:t>» ТЭЦ-6</w:t>
            </w:r>
          </w:p>
          <w:p w:rsidR="00742864" w:rsidRPr="007D365D" w:rsidRDefault="00742864" w:rsidP="00742864">
            <w:pPr>
              <w:jc w:val="both"/>
              <w:rPr>
                <w:bCs/>
                <w:sz w:val="24"/>
                <w:szCs w:val="24"/>
              </w:rPr>
            </w:pPr>
          </w:p>
          <w:p w:rsidR="00F3671E" w:rsidRPr="007D365D" w:rsidRDefault="00030C41" w:rsidP="007D365D">
            <w:pPr>
              <w:jc w:val="both"/>
              <w:rPr>
                <w:bCs/>
                <w:sz w:val="24"/>
                <w:szCs w:val="24"/>
              </w:rPr>
            </w:pPr>
            <w:r>
              <w:rPr>
                <w:bCs/>
                <w:sz w:val="24"/>
                <w:szCs w:val="24"/>
              </w:rPr>
              <w:t>__________________</w:t>
            </w:r>
            <w:r w:rsidR="00742864" w:rsidRPr="007D365D">
              <w:rPr>
                <w:bCs/>
                <w:sz w:val="24"/>
                <w:szCs w:val="24"/>
              </w:rPr>
              <w:t>С.И. Коноплев</w:t>
            </w:r>
          </w:p>
        </w:tc>
      </w:tr>
    </w:tbl>
    <w:p w:rsidR="005D41F2" w:rsidRDefault="005D41F2" w:rsidP="00FA4BE8">
      <w:pPr>
        <w:shd w:val="clear" w:color="auto" w:fill="FFFFFF"/>
        <w:suppressAutoHyphens/>
        <w:spacing w:before="259"/>
        <w:sectPr w:rsidR="005D41F2" w:rsidSect="004A0FC9">
          <w:footerReference w:type="even" r:id="rId13"/>
          <w:footerReference w:type="default" r:id="rId14"/>
          <w:pgSz w:w="11909" w:h="16834"/>
          <w:pgMar w:top="851" w:right="567" w:bottom="851" w:left="1701" w:header="720" w:footer="720" w:gutter="0"/>
          <w:cols w:space="60"/>
          <w:noEndnote/>
        </w:sectPr>
      </w:pPr>
    </w:p>
    <w:p w:rsidR="00D3276F" w:rsidRDefault="00D3276F" w:rsidP="00486597">
      <w:pPr>
        <w:shd w:val="clear" w:color="auto" w:fill="FFFFFF"/>
        <w:suppressAutoHyphens/>
        <w:spacing w:before="259"/>
      </w:pPr>
    </w:p>
    <w:sectPr w:rsidR="00D3276F" w:rsidSect="00762229">
      <w:pgSz w:w="16834" w:h="11909" w:orient="landscape"/>
      <w:pgMar w:top="1701" w:right="851" w:bottom="567" w:left="85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FC8" w:rsidRDefault="00C03FC8">
      <w:r>
        <w:separator/>
      </w:r>
    </w:p>
  </w:endnote>
  <w:endnote w:type="continuationSeparator" w:id="0">
    <w:p w:rsidR="00C03FC8" w:rsidRDefault="00C03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ADF" w:rsidRDefault="00C65ADF" w:rsidP="0029220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65ADF" w:rsidRDefault="00C65ADF" w:rsidP="004A0FC9">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ADF" w:rsidRDefault="00C65ADF" w:rsidP="0029220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8584A">
      <w:rPr>
        <w:rStyle w:val="a9"/>
        <w:noProof/>
      </w:rPr>
      <w:t>12</w:t>
    </w:r>
    <w:r>
      <w:rPr>
        <w:rStyle w:val="a9"/>
      </w:rPr>
      <w:fldChar w:fldCharType="end"/>
    </w:r>
  </w:p>
  <w:p w:rsidR="00C65ADF" w:rsidRDefault="00C65ADF" w:rsidP="00625FE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FC8" w:rsidRDefault="00C03FC8">
      <w:r>
        <w:separator/>
      </w:r>
    </w:p>
  </w:footnote>
  <w:footnote w:type="continuationSeparator" w:id="0">
    <w:p w:rsidR="00C03FC8" w:rsidRDefault="00C03FC8">
      <w:r>
        <w:continuationSeparator/>
      </w:r>
    </w:p>
  </w:footnote>
  <w:footnote w:id="1">
    <w:p w:rsidR="00193D63" w:rsidRDefault="00193D63" w:rsidP="00193D63">
      <w:pPr>
        <w:pStyle w:val="ae"/>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1B57"/>
    <w:multiLevelType w:val="hybridMultilevel"/>
    <w:tmpl w:val="1F1E25F4"/>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CA473B"/>
    <w:multiLevelType w:val="multilevel"/>
    <w:tmpl w:val="18782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0"/>
        </w:tabs>
        <w:ind w:left="920" w:hanging="720"/>
      </w:pPr>
      <w:rPr>
        <w:rFonts w:ascii="Times New Roman" w:eastAsia="Times New Roman" w:hAnsi="Times New Roman" w:cs="Times New Roman"/>
      </w:rPr>
    </w:lvl>
    <w:lvl w:ilvl="2">
      <w:start w:val="1"/>
      <w:numFmt w:val="decimal"/>
      <w:lvlText w:val="%1.%2.%3."/>
      <w:lvlJc w:val="left"/>
      <w:pPr>
        <w:tabs>
          <w:tab w:val="num" w:pos="1120"/>
        </w:tabs>
        <w:ind w:left="1120" w:hanging="720"/>
      </w:pPr>
      <w:rPr>
        <w:rFonts w:hint="default"/>
      </w:rPr>
    </w:lvl>
    <w:lvl w:ilvl="3">
      <w:start w:val="1"/>
      <w:numFmt w:val="decimal"/>
      <w:lvlText w:val="%1.%2.%3.%4."/>
      <w:lvlJc w:val="left"/>
      <w:pPr>
        <w:tabs>
          <w:tab w:val="num" w:pos="1680"/>
        </w:tabs>
        <w:ind w:left="1680" w:hanging="1080"/>
      </w:pPr>
      <w:rPr>
        <w:rFonts w:hint="default"/>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440"/>
        </w:tabs>
        <w:ind w:left="2440" w:hanging="1440"/>
      </w:pPr>
      <w:rPr>
        <w:rFonts w:hint="default"/>
      </w:rPr>
    </w:lvl>
    <w:lvl w:ilvl="6">
      <w:start w:val="1"/>
      <w:numFmt w:val="decimal"/>
      <w:lvlText w:val="%1.%2.%3.%4.%5.%6.%7."/>
      <w:lvlJc w:val="left"/>
      <w:pPr>
        <w:tabs>
          <w:tab w:val="num" w:pos="2640"/>
        </w:tabs>
        <w:ind w:left="2640" w:hanging="1440"/>
      </w:pPr>
      <w:rPr>
        <w:rFonts w:hint="default"/>
      </w:rPr>
    </w:lvl>
    <w:lvl w:ilvl="7">
      <w:start w:val="1"/>
      <w:numFmt w:val="decimal"/>
      <w:lvlText w:val="%1.%2.%3.%4.%5.%6.%7.%8."/>
      <w:lvlJc w:val="left"/>
      <w:pPr>
        <w:tabs>
          <w:tab w:val="num" w:pos="3200"/>
        </w:tabs>
        <w:ind w:left="3200" w:hanging="1800"/>
      </w:pPr>
      <w:rPr>
        <w:rFonts w:hint="default"/>
      </w:rPr>
    </w:lvl>
    <w:lvl w:ilvl="8">
      <w:start w:val="1"/>
      <w:numFmt w:val="decimal"/>
      <w:lvlText w:val="%1.%2.%3.%4.%5.%6.%7.%8.%9."/>
      <w:lvlJc w:val="left"/>
      <w:pPr>
        <w:tabs>
          <w:tab w:val="num" w:pos="3760"/>
        </w:tabs>
        <w:ind w:left="3760" w:hanging="2160"/>
      </w:pPr>
      <w:rPr>
        <w:rFonts w:hint="default"/>
      </w:rPr>
    </w:lvl>
  </w:abstractNum>
  <w:abstractNum w:abstractNumId="2" w15:restartNumberingAfterBreak="0">
    <w:nsid w:val="024A6D05"/>
    <w:multiLevelType w:val="multilevel"/>
    <w:tmpl w:val="4792127E"/>
    <w:lvl w:ilvl="0">
      <w:start w:val="7"/>
      <w:numFmt w:val="decimal"/>
      <w:lvlText w:val="%1."/>
      <w:lvlJc w:val="left"/>
      <w:pPr>
        <w:tabs>
          <w:tab w:val="num" w:pos="360"/>
        </w:tabs>
        <w:ind w:left="360" w:hanging="360"/>
      </w:pPr>
      <w:rPr>
        <w:rFonts w:cs="Times New Roman" w:hint="default"/>
      </w:rPr>
    </w:lvl>
    <w:lvl w:ilvl="1">
      <w:start w:val="1"/>
      <w:numFmt w:val="bullet"/>
      <w:lvlText w:val=""/>
      <w:lvlJc w:val="left"/>
      <w:pPr>
        <w:tabs>
          <w:tab w:val="num" w:pos="473"/>
        </w:tabs>
        <w:ind w:left="473" w:hanging="360"/>
      </w:pPr>
      <w:rPr>
        <w:rFonts w:ascii="Symbol" w:hAnsi="Symbol"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58E5368"/>
    <w:multiLevelType w:val="hybridMultilevel"/>
    <w:tmpl w:val="0C00E006"/>
    <w:lvl w:ilvl="0" w:tplc="4B80E698">
      <w:start w:val="10"/>
      <w:numFmt w:val="decimal"/>
      <w:lvlText w:val="%1."/>
      <w:lvlJc w:val="left"/>
      <w:pPr>
        <w:tabs>
          <w:tab w:val="num" w:pos="754"/>
        </w:tabs>
        <w:ind w:left="75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F17180"/>
    <w:multiLevelType w:val="multilevel"/>
    <w:tmpl w:val="01BA94F0"/>
    <w:lvl w:ilvl="0">
      <w:start w:val="6"/>
      <w:numFmt w:val="decimal"/>
      <w:lvlText w:val="%1."/>
      <w:lvlJc w:val="left"/>
      <w:pPr>
        <w:ind w:left="9575"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07B7689"/>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4C636F1"/>
    <w:multiLevelType w:val="multilevel"/>
    <w:tmpl w:val="2FD693B4"/>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16950B19"/>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77D496A"/>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8CB65F8"/>
    <w:multiLevelType w:val="multilevel"/>
    <w:tmpl w:val="D8DC2F0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A747920"/>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1AA2727C"/>
    <w:multiLevelType w:val="multilevel"/>
    <w:tmpl w:val="D26ADD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5E23B3"/>
    <w:multiLevelType w:val="hybridMultilevel"/>
    <w:tmpl w:val="8418328C"/>
    <w:lvl w:ilvl="0" w:tplc="B372962C">
      <w:start w:val="1"/>
      <w:numFmt w:val="bullet"/>
      <w:lvlText w:val=""/>
      <w:lvlJc w:val="left"/>
      <w:pPr>
        <w:tabs>
          <w:tab w:val="num" w:pos="817"/>
        </w:tabs>
        <w:ind w:left="763"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1625298"/>
    <w:multiLevelType w:val="multilevel"/>
    <w:tmpl w:val="B7A857BE"/>
    <w:lvl w:ilvl="0">
      <w:start w:val="1"/>
      <w:numFmt w:val="decimal"/>
      <w:lvlText w:val="%1."/>
      <w:lvlJc w:val="left"/>
      <w:pPr>
        <w:tabs>
          <w:tab w:val="num" w:pos="1035"/>
        </w:tabs>
        <w:ind w:left="1035" w:hanging="1035"/>
      </w:pPr>
      <w:rPr>
        <w:rFonts w:cs="Times New Roman" w:hint="default"/>
      </w:rPr>
    </w:lvl>
    <w:lvl w:ilvl="1">
      <w:start w:val="1"/>
      <w:numFmt w:val="decimal"/>
      <w:lvlText w:val="%1.%2."/>
      <w:lvlJc w:val="left"/>
      <w:pPr>
        <w:tabs>
          <w:tab w:val="num" w:pos="1602"/>
        </w:tabs>
        <w:ind w:left="1602" w:hanging="1035"/>
      </w:pPr>
      <w:rPr>
        <w:rFonts w:cs="Times New Roman" w:hint="default"/>
      </w:rPr>
    </w:lvl>
    <w:lvl w:ilvl="2">
      <w:start w:val="1"/>
      <w:numFmt w:val="decimal"/>
      <w:lvlText w:val="%1.%2.%3."/>
      <w:lvlJc w:val="left"/>
      <w:pPr>
        <w:tabs>
          <w:tab w:val="num" w:pos="2169"/>
        </w:tabs>
        <w:ind w:left="2169" w:hanging="1035"/>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5" w15:restartNumberingAfterBreak="0">
    <w:nsid w:val="227F1709"/>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246D1064"/>
    <w:multiLevelType w:val="multilevel"/>
    <w:tmpl w:val="E7DA4F34"/>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532"/>
        </w:tabs>
        <w:ind w:left="1532" w:hanging="108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118"/>
        </w:tabs>
        <w:ind w:left="2118" w:hanging="1440"/>
      </w:pPr>
      <w:rPr>
        <w:rFonts w:hint="default"/>
      </w:rPr>
    </w:lvl>
    <w:lvl w:ilvl="7">
      <w:start w:val="1"/>
      <w:numFmt w:val="decimal"/>
      <w:lvlText w:val="%1.%2.%3.%4.%5.%6.%7.%8."/>
      <w:lvlJc w:val="left"/>
      <w:pPr>
        <w:tabs>
          <w:tab w:val="num" w:pos="2591"/>
        </w:tabs>
        <w:ind w:left="2591" w:hanging="1800"/>
      </w:pPr>
      <w:rPr>
        <w:rFonts w:hint="default"/>
      </w:rPr>
    </w:lvl>
    <w:lvl w:ilvl="8">
      <w:start w:val="1"/>
      <w:numFmt w:val="decimal"/>
      <w:lvlText w:val="%1.%2.%3.%4.%5.%6.%7.%8.%9."/>
      <w:lvlJc w:val="left"/>
      <w:pPr>
        <w:tabs>
          <w:tab w:val="num" w:pos="2704"/>
        </w:tabs>
        <w:ind w:left="2704" w:hanging="1800"/>
      </w:pPr>
      <w:rPr>
        <w:rFonts w:hint="default"/>
      </w:rPr>
    </w:lvl>
  </w:abstractNum>
  <w:abstractNum w:abstractNumId="17" w15:restartNumberingAfterBreak="0">
    <w:nsid w:val="2AA47DDB"/>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506EA5"/>
    <w:multiLevelType w:val="multilevel"/>
    <w:tmpl w:val="1C843964"/>
    <w:lvl w:ilvl="0">
      <w:start w:val="7"/>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 w15:restartNumberingAfterBreak="0">
    <w:nsid w:val="335156D5"/>
    <w:multiLevelType w:val="multilevel"/>
    <w:tmpl w:val="0A909E52"/>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360763FE"/>
    <w:multiLevelType w:val="singleLevel"/>
    <w:tmpl w:val="B2F63ECA"/>
    <w:lvl w:ilvl="0">
      <w:start w:val="1"/>
      <w:numFmt w:val="decimal"/>
      <w:lvlText w:val="1.%1."/>
      <w:legacy w:legacy="1" w:legacySpace="0" w:legacyIndent="677"/>
      <w:lvlJc w:val="left"/>
      <w:rPr>
        <w:rFonts w:ascii="Times New Roman" w:hAnsi="Times New Roman" w:cs="Times New Roman" w:hint="default"/>
      </w:rPr>
    </w:lvl>
  </w:abstractNum>
  <w:abstractNum w:abstractNumId="22" w15:restartNumberingAfterBreak="0">
    <w:nsid w:val="3A5644A4"/>
    <w:multiLevelType w:val="multilevel"/>
    <w:tmpl w:val="4790F5A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DD8476F"/>
    <w:multiLevelType w:val="multilevel"/>
    <w:tmpl w:val="7ADCD21C"/>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06E3FE2"/>
    <w:multiLevelType w:val="multilevel"/>
    <w:tmpl w:val="A662A8F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51C00AD7"/>
    <w:multiLevelType w:val="multilevel"/>
    <w:tmpl w:val="A514868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54212DC3"/>
    <w:multiLevelType w:val="multilevel"/>
    <w:tmpl w:val="B5809A54"/>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59887FCD"/>
    <w:multiLevelType w:val="multilevel"/>
    <w:tmpl w:val="81D2D2F0"/>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532"/>
        </w:tabs>
        <w:ind w:left="1532" w:hanging="108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118"/>
        </w:tabs>
        <w:ind w:left="2118" w:hanging="1440"/>
      </w:pPr>
      <w:rPr>
        <w:rFonts w:hint="default"/>
      </w:rPr>
    </w:lvl>
    <w:lvl w:ilvl="7">
      <w:start w:val="1"/>
      <w:numFmt w:val="decimal"/>
      <w:lvlText w:val="%1.%2.%3.%4.%5.%6.%7.%8."/>
      <w:lvlJc w:val="left"/>
      <w:pPr>
        <w:tabs>
          <w:tab w:val="num" w:pos="2591"/>
        </w:tabs>
        <w:ind w:left="2591" w:hanging="1800"/>
      </w:pPr>
      <w:rPr>
        <w:rFonts w:hint="default"/>
      </w:rPr>
    </w:lvl>
    <w:lvl w:ilvl="8">
      <w:start w:val="1"/>
      <w:numFmt w:val="decimal"/>
      <w:lvlText w:val="%1.%2.%3.%4.%5.%6.%7.%8.%9."/>
      <w:lvlJc w:val="left"/>
      <w:pPr>
        <w:tabs>
          <w:tab w:val="num" w:pos="2704"/>
        </w:tabs>
        <w:ind w:left="2704" w:hanging="1800"/>
      </w:pPr>
      <w:rPr>
        <w:rFonts w:hint="default"/>
      </w:rPr>
    </w:lvl>
  </w:abstractNum>
  <w:abstractNum w:abstractNumId="29" w15:restartNumberingAfterBreak="0">
    <w:nsid w:val="679F049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685669F3"/>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6A19072C"/>
    <w:multiLevelType w:val="multilevel"/>
    <w:tmpl w:val="A28C631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70861841"/>
    <w:multiLevelType w:val="multilevel"/>
    <w:tmpl w:val="7C2ADB90"/>
    <w:lvl w:ilvl="0">
      <w:start w:val="11"/>
      <w:numFmt w:val="decimal"/>
      <w:lvlText w:val="%1."/>
      <w:lvlJc w:val="left"/>
      <w:pPr>
        <w:ind w:left="9008"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3" w15:restartNumberingAfterBreak="0">
    <w:nsid w:val="70B23CDD"/>
    <w:multiLevelType w:val="multilevel"/>
    <w:tmpl w:val="D8DC2F0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54E13E6"/>
    <w:multiLevelType w:val="hybridMultilevel"/>
    <w:tmpl w:val="1898EA66"/>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5" w15:restartNumberingAfterBreak="0">
    <w:nsid w:val="78203152"/>
    <w:multiLevelType w:val="multilevel"/>
    <w:tmpl w:val="A514868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7ACA5AE3"/>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15:restartNumberingAfterBreak="0">
    <w:nsid w:val="7C922E80"/>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1"/>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27"/>
  </w:num>
  <w:num w:numId="6">
    <w:abstractNumId w:val="8"/>
  </w:num>
  <w:num w:numId="7">
    <w:abstractNumId w:val="35"/>
  </w:num>
  <w:num w:numId="8">
    <w:abstractNumId w:val="26"/>
  </w:num>
  <w:num w:numId="9">
    <w:abstractNumId w:val="25"/>
  </w:num>
  <w:num w:numId="10">
    <w:abstractNumId w:val="37"/>
  </w:num>
  <w:num w:numId="11">
    <w:abstractNumId w:val="11"/>
  </w:num>
  <w:num w:numId="12">
    <w:abstractNumId w:val="5"/>
  </w:num>
  <w:num w:numId="13">
    <w:abstractNumId w:val="29"/>
  </w:num>
  <w:num w:numId="14">
    <w:abstractNumId w:val="36"/>
  </w:num>
  <w:num w:numId="15">
    <w:abstractNumId w:val="33"/>
  </w:num>
  <w:num w:numId="16">
    <w:abstractNumId w:val="22"/>
  </w:num>
  <w:num w:numId="17">
    <w:abstractNumId w:val="15"/>
  </w:num>
  <w:num w:numId="18">
    <w:abstractNumId w:val="31"/>
  </w:num>
  <w:num w:numId="19">
    <w:abstractNumId w:val="10"/>
  </w:num>
  <w:num w:numId="20">
    <w:abstractNumId w:val="17"/>
  </w:num>
  <w:num w:numId="21">
    <w:abstractNumId w:val="6"/>
  </w:num>
  <w:num w:numId="22">
    <w:abstractNumId w:val="20"/>
  </w:num>
  <w:num w:numId="23">
    <w:abstractNumId w:val="9"/>
  </w:num>
  <w:num w:numId="24">
    <w:abstractNumId w:val="19"/>
  </w:num>
  <w:num w:numId="25">
    <w:abstractNumId w:val="2"/>
  </w:num>
  <w:num w:numId="26">
    <w:abstractNumId w:val="24"/>
  </w:num>
  <w:num w:numId="27">
    <w:abstractNumId w:val="3"/>
  </w:num>
  <w:num w:numId="28">
    <w:abstractNumId w:val="23"/>
  </w:num>
  <w:num w:numId="29">
    <w:abstractNumId w:val="28"/>
  </w:num>
  <w:num w:numId="30">
    <w:abstractNumId w:val="16"/>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4"/>
  </w:num>
  <w:num w:numId="34">
    <w:abstractNumId w:val="30"/>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8"/>
  </w:num>
  <w:num w:numId="38">
    <w:abstractNumId w:val="32"/>
  </w:num>
  <w:num w:numId="39">
    <w:abstractNumId w:val="13"/>
  </w:num>
  <w:num w:numId="4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49DB"/>
    <w:rsid w:val="00006A1A"/>
    <w:rsid w:val="00011AE2"/>
    <w:rsid w:val="00012335"/>
    <w:rsid w:val="000212B1"/>
    <w:rsid w:val="00024A66"/>
    <w:rsid w:val="00030C41"/>
    <w:rsid w:val="00034D75"/>
    <w:rsid w:val="00042595"/>
    <w:rsid w:val="00062D87"/>
    <w:rsid w:val="000642C8"/>
    <w:rsid w:val="000745D1"/>
    <w:rsid w:val="000912A0"/>
    <w:rsid w:val="000938F4"/>
    <w:rsid w:val="00097DC3"/>
    <w:rsid w:val="000A3A5C"/>
    <w:rsid w:val="000B14FF"/>
    <w:rsid w:val="000B6062"/>
    <w:rsid w:val="000C1834"/>
    <w:rsid w:val="000C71B0"/>
    <w:rsid w:val="000D1FF6"/>
    <w:rsid w:val="000D7AD5"/>
    <w:rsid w:val="000E0154"/>
    <w:rsid w:val="000E3247"/>
    <w:rsid w:val="000E6366"/>
    <w:rsid w:val="00110120"/>
    <w:rsid w:val="00112BD8"/>
    <w:rsid w:val="00114FEB"/>
    <w:rsid w:val="001208BF"/>
    <w:rsid w:val="00120EB7"/>
    <w:rsid w:val="00122242"/>
    <w:rsid w:val="00122401"/>
    <w:rsid w:val="00125B39"/>
    <w:rsid w:val="00146F97"/>
    <w:rsid w:val="00151A0C"/>
    <w:rsid w:val="00153C31"/>
    <w:rsid w:val="00155AE3"/>
    <w:rsid w:val="00156D09"/>
    <w:rsid w:val="001600D5"/>
    <w:rsid w:val="00171DE8"/>
    <w:rsid w:val="00177A3C"/>
    <w:rsid w:val="0018781B"/>
    <w:rsid w:val="00193D63"/>
    <w:rsid w:val="00195FB6"/>
    <w:rsid w:val="001A75DC"/>
    <w:rsid w:val="001A77EA"/>
    <w:rsid w:val="001B1EC5"/>
    <w:rsid w:val="001B7251"/>
    <w:rsid w:val="001D348B"/>
    <w:rsid w:val="001D3C3E"/>
    <w:rsid w:val="001D52F4"/>
    <w:rsid w:val="001E0EF6"/>
    <w:rsid w:val="001F67ED"/>
    <w:rsid w:val="001F6A6A"/>
    <w:rsid w:val="00203E99"/>
    <w:rsid w:val="002040FF"/>
    <w:rsid w:val="00207611"/>
    <w:rsid w:val="00211580"/>
    <w:rsid w:val="002140F0"/>
    <w:rsid w:val="00217356"/>
    <w:rsid w:val="00217D3D"/>
    <w:rsid w:val="002213D4"/>
    <w:rsid w:val="00222DC2"/>
    <w:rsid w:val="0023254F"/>
    <w:rsid w:val="00232AD1"/>
    <w:rsid w:val="0024739A"/>
    <w:rsid w:val="0025142B"/>
    <w:rsid w:val="002552BC"/>
    <w:rsid w:val="00257464"/>
    <w:rsid w:val="0025798A"/>
    <w:rsid w:val="00257D2C"/>
    <w:rsid w:val="00260259"/>
    <w:rsid w:val="002602DD"/>
    <w:rsid w:val="00261758"/>
    <w:rsid w:val="00261CC4"/>
    <w:rsid w:val="002741EE"/>
    <w:rsid w:val="00276DB8"/>
    <w:rsid w:val="002846D9"/>
    <w:rsid w:val="00292204"/>
    <w:rsid w:val="00296D89"/>
    <w:rsid w:val="00297C43"/>
    <w:rsid w:val="002A24EB"/>
    <w:rsid w:val="002B2369"/>
    <w:rsid w:val="002C3F1C"/>
    <w:rsid w:val="002D0274"/>
    <w:rsid w:val="002D4670"/>
    <w:rsid w:val="002D51D4"/>
    <w:rsid w:val="002D7CD8"/>
    <w:rsid w:val="002E4645"/>
    <w:rsid w:val="002E4BD0"/>
    <w:rsid w:val="002F008E"/>
    <w:rsid w:val="002F4FC5"/>
    <w:rsid w:val="002F6906"/>
    <w:rsid w:val="002F7121"/>
    <w:rsid w:val="00302719"/>
    <w:rsid w:val="0030323A"/>
    <w:rsid w:val="0030478E"/>
    <w:rsid w:val="00304DEC"/>
    <w:rsid w:val="00312815"/>
    <w:rsid w:val="003128BC"/>
    <w:rsid w:val="00316A0C"/>
    <w:rsid w:val="00322A35"/>
    <w:rsid w:val="00325090"/>
    <w:rsid w:val="0034157A"/>
    <w:rsid w:val="00341ADA"/>
    <w:rsid w:val="003428F5"/>
    <w:rsid w:val="003444B6"/>
    <w:rsid w:val="00345F69"/>
    <w:rsid w:val="00350500"/>
    <w:rsid w:val="0036058D"/>
    <w:rsid w:val="003621D2"/>
    <w:rsid w:val="003627DE"/>
    <w:rsid w:val="00364708"/>
    <w:rsid w:val="0037490E"/>
    <w:rsid w:val="003817BC"/>
    <w:rsid w:val="00382EB0"/>
    <w:rsid w:val="003837A5"/>
    <w:rsid w:val="00385298"/>
    <w:rsid w:val="00385B17"/>
    <w:rsid w:val="00385D9E"/>
    <w:rsid w:val="003925E6"/>
    <w:rsid w:val="003950DE"/>
    <w:rsid w:val="0039752A"/>
    <w:rsid w:val="00397E6F"/>
    <w:rsid w:val="003A2637"/>
    <w:rsid w:val="003A3C78"/>
    <w:rsid w:val="003A4506"/>
    <w:rsid w:val="003A7380"/>
    <w:rsid w:val="003B0B56"/>
    <w:rsid w:val="003C1A22"/>
    <w:rsid w:val="003C611D"/>
    <w:rsid w:val="003D1B79"/>
    <w:rsid w:val="003D4BE5"/>
    <w:rsid w:val="003D5EA9"/>
    <w:rsid w:val="003E369D"/>
    <w:rsid w:val="003F0267"/>
    <w:rsid w:val="003F045E"/>
    <w:rsid w:val="003F0BFB"/>
    <w:rsid w:val="00403612"/>
    <w:rsid w:val="00406344"/>
    <w:rsid w:val="00410E32"/>
    <w:rsid w:val="00413DE9"/>
    <w:rsid w:val="00414C2F"/>
    <w:rsid w:val="004254BA"/>
    <w:rsid w:val="00426C04"/>
    <w:rsid w:val="00440A8A"/>
    <w:rsid w:val="00441077"/>
    <w:rsid w:val="004428C1"/>
    <w:rsid w:val="004459FE"/>
    <w:rsid w:val="00446864"/>
    <w:rsid w:val="00450316"/>
    <w:rsid w:val="00451CA9"/>
    <w:rsid w:val="004732F4"/>
    <w:rsid w:val="0047357E"/>
    <w:rsid w:val="0048584A"/>
    <w:rsid w:val="00486597"/>
    <w:rsid w:val="004878EF"/>
    <w:rsid w:val="0049042E"/>
    <w:rsid w:val="00490E1B"/>
    <w:rsid w:val="004929A4"/>
    <w:rsid w:val="00492AD3"/>
    <w:rsid w:val="00496C67"/>
    <w:rsid w:val="0049732F"/>
    <w:rsid w:val="004A0FC9"/>
    <w:rsid w:val="004A62BE"/>
    <w:rsid w:val="004A7A54"/>
    <w:rsid w:val="004A7D99"/>
    <w:rsid w:val="004B5915"/>
    <w:rsid w:val="004C46B0"/>
    <w:rsid w:val="004D1051"/>
    <w:rsid w:val="004E6131"/>
    <w:rsid w:val="00504D52"/>
    <w:rsid w:val="00510BC0"/>
    <w:rsid w:val="00510C4F"/>
    <w:rsid w:val="005147C5"/>
    <w:rsid w:val="005148DC"/>
    <w:rsid w:val="0051571D"/>
    <w:rsid w:val="00517B30"/>
    <w:rsid w:val="00522546"/>
    <w:rsid w:val="00527D5F"/>
    <w:rsid w:val="00533E60"/>
    <w:rsid w:val="0053756B"/>
    <w:rsid w:val="00540F59"/>
    <w:rsid w:val="0054159D"/>
    <w:rsid w:val="00550BA3"/>
    <w:rsid w:val="00553012"/>
    <w:rsid w:val="00563730"/>
    <w:rsid w:val="00563764"/>
    <w:rsid w:val="00565FE4"/>
    <w:rsid w:val="00576716"/>
    <w:rsid w:val="00590927"/>
    <w:rsid w:val="00594E00"/>
    <w:rsid w:val="005A04EB"/>
    <w:rsid w:val="005A1DB7"/>
    <w:rsid w:val="005B4211"/>
    <w:rsid w:val="005B640F"/>
    <w:rsid w:val="005C5899"/>
    <w:rsid w:val="005D005E"/>
    <w:rsid w:val="005D41F2"/>
    <w:rsid w:val="005D64AB"/>
    <w:rsid w:val="005D7D08"/>
    <w:rsid w:val="005E327E"/>
    <w:rsid w:val="00607900"/>
    <w:rsid w:val="006079AC"/>
    <w:rsid w:val="00607B73"/>
    <w:rsid w:val="00612E18"/>
    <w:rsid w:val="00617F28"/>
    <w:rsid w:val="00623E7C"/>
    <w:rsid w:val="00625FE5"/>
    <w:rsid w:val="0063643E"/>
    <w:rsid w:val="00640C0E"/>
    <w:rsid w:val="006478A5"/>
    <w:rsid w:val="00655FE9"/>
    <w:rsid w:val="00657847"/>
    <w:rsid w:val="006626F9"/>
    <w:rsid w:val="0066371E"/>
    <w:rsid w:val="00663C27"/>
    <w:rsid w:val="00663E33"/>
    <w:rsid w:val="00667310"/>
    <w:rsid w:val="006723D1"/>
    <w:rsid w:val="00675C7E"/>
    <w:rsid w:val="00681973"/>
    <w:rsid w:val="00682DEA"/>
    <w:rsid w:val="00684B6C"/>
    <w:rsid w:val="00692BEB"/>
    <w:rsid w:val="0069368A"/>
    <w:rsid w:val="00693747"/>
    <w:rsid w:val="00694641"/>
    <w:rsid w:val="00694B87"/>
    <w:rsid w:val="006A6E84"/>
    <w:rsid w:val="006B2E64"/>
    <w:rsid w:val="006B601C"/>
    <w:rsid w:val="006B65C5"/>
    <w:rsid w:val="006C267D"/>
    <w:rsid w:val="006C545A"/>
    <w:rsid w:val="006C603C"/>
    <w:rsid w:val="006D462E"/>
    <w:rsid w:val="006E40C5"/>
    <w:rsid w:val="006F16C4"/>
    <w:rsid w:val="006F28B8"/>
    <w:rsid w:val="00703E09"/>
    <w:rsid w:val="0070721A"/>
    <w:rsid w:val="0070726F"/>
    <w:rsid w:val="007116F3"/>
    <w:rsid w:val="007164EA"/>
    <w:rsid w:val="00716A8A"/>
    <w:rsid w:val="00723A90"/>
    <w:rsid w:val="00726C63"/>
    <w:rsid w:val="00727923"/>
    <w:rsid w:val="00736EE3"/>
    <w:rsid w:val="00741496"/>
    <w:rsid w:val="00742864"/>
    <w:rsid w:val="00746FF3"/>
    <w:rsid w:val="0075700E"/>
    <w:rsid w:val="00760989"/>
    <w:rsid w:val="00761211"/>
    <w:rsid w:val="00762229"/>
    <w:rsid w:val="0077107A"/>
    <w:rsid w:val="0077212C"/>
    <w:rsid w:val="00774C36"/>
    <w:rsid w:val="00774F6F"/>
    <w:rsid w:val="00787591"/>
    <w:rsid w:val="007928E7"/>
    <w:rsid w:val="00795455"/>
    <w:rsid w:val="0079592B"/>
    <w:rsid w:val="007A4EBC"/>
    <w:rsid w:val="007B2D85"/>
    <w:rsid w:val="007B32BE"/>
    <w:rsid w:val="007C045A"/>
    <w:rsid w:val="007C0B0D"/>
    <w:rsid w:val="007C5136"/>
    <w:rsid w:val="007D1A43"/>
    <w:rsid w:val="007D365D"/>
    <w:rsid w:val="007D5AAE"/>
    <w:rsid w:val="007E4B2A"/>
    <w:rsid w:val="007F021D"/>
    <w:rsid w:val="007F3E07"/>
    <w:rsid w:val="00800B05"/>
    <w:rsid w:val="0080474D"/>
    <w:rsid w:val="008107B5"/>
    <w:rsid w:val="008160A6"/>
    <w:rsid w:val="00816859"/>
    <w:rsid w:val="008168A7"/>
    <w:rsid w:val="00817100"/>
    <w:rsid w:val="00832E20"/>
    <w:rsid w:val="00834454"/>
    <w:rsid w:val="008407C5"/>
    <w:rsid w:val="0085406A"/>
    <w:rsid w:val="00861424"/>
    <w:rsid w:val="008653B6"/>
    <w:rsid w:val="00866F06"/>
    <w:rsid w:val="00867F6C"/>
    <w:rsid w:val="00871F57"/>
    <w:rsid w:val="00873941"/>
    <w:rsid w:val="00880C82"/>
    <w:rsid w:val="008A34B1"/>
    <w:rsid w:val="008A3B20"/>
    <w:rsid w:val="008A6655"/>
    <w:rsid w:val="008A6FF3"/>
    <w:rsid w:val="008A72D8"/>
    <w:rsid w:val="008B1988"/>
    <w:rsid w:val="008B3476"/>
    <w:rsid w:val="008B50B3"/>
    <w:rsid w:val="008B6A05"/>
    <w:rsid w:val="008C1453"/>
    <w:rsid w:val="008C45EB"/>
    <w:rsid w:val="008C5CEA"/>
    <w:rsid w:val="008D071A"/>
    <w:rsid w:val="008D1967"/>
    <w:rsid w:val="008D27D7"/>
    <w:rsid w:val="008D53C7"/>
    <w:rsid w:val="008E01E3"/>
    <w:rsid w:val="008E226F"/>
    <w:rsid w:val="008E23F5"/>
    <w:rsid w:val="008E2AF4"/>
    <w:rsid w:val="008E3191"/>
    <w:rsid w:val="008E4856"/>
    <w:rsid w:val="008E7929"/>
    <w:rsid w:val="008F1F46"/>
    <w:rsid w:val="008F5422"/>
    <w:rsid w:val="008F6CE0"/>
    <w:rsid w:val="00905A92"/>
    <w:rsid w:val="00906AF3"/>
    <w:rsid w:val="00917471"/>
    <w:rsid w:val="0092107B"/>
    <w:rsid w:val="00930E18"/>
    <w:rsid w:val="0093313D"/>
    <w:rsid w:val="00933DF1"/>
    <w:rsid w:val="00941A1D"/>
    <w:rsid w:val="00944FE6"/>
    <w:rsid w:val="00952FC5"/>
    <w:rsid w:val="009531EC"/>
    <w:rsid w:val="00966FCB"/>
    <w:rsid w:val="009723AC"/>
    <w:rsid w:val="00974D54"/>
    <w:rsid w:val="009828DF"/>
    <w:rsid w:val="009849CC"/>
    <w:rsid w:val="009878D3"/>
    <w:rsid w:val="00992619"/>
    <w:rsid w:val="009943C4"/>
    <w:rsid w:val="009A007F"/>
    <w:rsid w:val="009A73A2"/>
    <w:rsid w:val="009B2D57"/>
    <w:rsid w:val="009B4816"/>
    <w:rsid w:val="009B7023"/>
    <w:rsid w:val="009C1CB6"/>
    <w:rsid w:val="009C3DA5"/>
    <w:rsid w:val="009E17B4"/>
    <w:rsid w:val="009E17E7"/>
    <w:rsid w:val="009E547D"/>
    <w:rsid w:val="009F16C0"/>
    <w:rsid w:val="00A03C3E"/>
    <w:rsid w:val="00A04DF4"/>
    <w:rsid w:val="00A05DAF"/>
    <w:rsid w:val="00A06A29"/>
    <w:rsid w:val="00A1038E"/>
    <w:rsid w:val="00A12B06"/>
    <w:rsid w:val="00A136FE"/>
    <w:rsid w:val="00A209E2"/>
    <w:rsid w:val="00A22284"/>
    <w:rsid w:val="00A227E4"/>
    <w:rsid w:val="00A27A37"/>
    <w:rsid w:val="00A301EA"/>
    <w:rsid w:val="00A325AD"/>
    <w:rsid w:val="00A33751"/>
    <w:rsid w:val="00A34327"/>
    <w:rsid w:val="00A34AC6"/>
    <w:rsid w:val="00A412C3"/>
    <w:rsid w:val="00A440C0"/>
    <w:rsid w:val="00A57AB8"/>
    <w:rsid w:val="00A6320F"/>
    <w:rsid w:val="00A6400F"/>
    <w:rsid w:val="00A73397"/>
    <w:rsid w:val="00A7393B"/>
    <w:rsid w:val="00A73F15"/>
    <w:rsid w:val="00A775FA"/>
    <w:rsid w:val="00A77BBC"/>
    <w:rsid w:val="00A8321A"/>
    <w:rsid w:val="00A937A7"/>
    <w:rsid w:val="00A944EE"/>
    <w:rsid w:val="00AA0751"/>
    <w:rsid w:val="00AA740D"/>
    <w:rsid w:val="00AB107C"/>
    <w:rsid w:val="00AD0F42"/>
    <w:rsid w:val="00AD3435"/>
    <w:rsid w:val="00AD41A5"/>
    <w:rsid w:val="00AF15ED"/>
    <w:rsid w:val="00AF1C8A"/>
    <w:rsid w:val="00AF5D5A"/>
    <w:rsid w:val="00AF5EB8"/>
    <w:rsid w:val="00B11678"/>
    <w:rsid w:val="00B129EE"/>
    <w:rsid w:val="00B13B29"/>
    <w:rsid w:val="00B176FF"/>
    <w:rsid w:val="00B22599"/>
    <w:rsid w:val="00B3344C"/>
    <w:rsid w:val="00B41704"/>
    <w:rsid w:val="00B44445"/>
    <w:rsid w:val="00B44617"/>
    <w:rsid w:val="00B521AF"/>
    <w:rsid w:val="00B5415D"/>
    <w:rsid w:val="00B54715"/>
    <w:rsid w:val="00B57072"/>
    <w:rsid w:val="00B76860"/>
    <w:rsid w:val="00B90FD9"/>
    <w:rsid w:val="00B915A2"/>
    <w:rsid w:val="00BA17AC"/>
    <w:rsid w:val="00BA7AC5"/>
    <w:rsid w:val="00BB1D8B"/>
    <w:rsid w:val="00BB498D"/>
    <w:rsid w:val="00BB5479"/>
    <w:rsid w:val="00BB6BCB"/>
    <w:rsid w:val="00BC2E4D"/>
    <w:rsid w:val="00BC3A8E"/>
    <w:rsid w:val="00BC5D1D"/>
    <w:rsid w:val="00BC7B0B"/>
    <w:rsid w:val="00BD5DFD"/>
    <w:rsid w:val="00BE1279"/>
    <w:rsid w:val="00BE53A8"/>
    <w:rsid w:val="00BE5610"/>
    <w:rsid w:val="00BE636C"/>
    <w:rsid w:val="00BE71A9"/>
    <w:rsid w:val="00BF44F5"/>
    <w:rsid w:val="00C03FC8"/>
    <w:rsid w:val="00C16D63"/>
    <w:rsid w:val="00C265B5"/>
    <w:rsid w:val="00C30D23"/>
    <w:rsid w:val="00C423E6"/>
    <w:rsid w:val="00C42693"/>
    <w:rsid w:val="00C4289A"/>
    <w:rsid w:val="00C4697B"/>
    <w:rsid w:val="00C55782"/>
    <w:rsid w:val="00C5686C"/>
    <w:rsid w:val="00C6381B"/>
    <w:rsid w:val="00C65ADF"/>
    <w:rsid w:val="00C65BB5"/>
    <w:rsid w:val="00C74979"/>
    <w:rsid w:val="00C77B47"/>
    <w:rsid w:val="00C77C04"/>
    <w:rsid w:val="00C86BF9"/>
    <w:rsid w:val="00CA1B91"/>
    <w:rsid w:val="00CA4972"/>
    <w:rsid w:val="00CA71C7"/>
    <w:rsid w:val="00CB2DEA"/>
    <w:rsid w:val="00CB6765"/>
    <w:rsid w:val="00CD2A52"/>
    <w:rsid w:val="00CD7AD1"/>
    <w:rsid w:val="00CE51CA"/>
    <w:rsid w:val="00CF0499"/>
    <w:rsid w:val="00CF3916"/>
    <w:rsid w:val="00CF7361"/>
    <w:rsid w:val="00D02283"/>
    <w:rsid w:val="00D054ED"/>
    <w:rsid w:val="00D05CCC"/>
    <w:rsid w:val="00D16948"/>
    <w:rsid w:val="00D16B5A"/>
    <w:rsid w:val="00D17BC9"/>
    <w:rsid w:val="00D20CC1"/>
    <w:rsid w:val="00D3276F"/>
    <w:rsid w:val="00D33920"/>
    <w:rsid w:val="00D3570F"/>
    <w:rsid w:val="00D35B5F"/>
    <w:rsid w:val="00D449E4"/>
    <w:rsid w:val="00D44D1B"/>
    <w:rsid w:val="00D469A4"/>
    <w:rsid w:val="00D50635"/>
    <w:rsid w:val="00D569CA"/>
    <w:rsid w:val="00D6779D"/>
    <w:rsid w:val="00D700F9"/>
    <w:rsid w:val="00D7238A"/>
    <w:rsid w:val="00D73099"/>
    <w:rsid w:val="00D808B4"/>
    <w:rsid w:val="00D910B2"/>
    <w:rsid w:val="00D92C35"/>
    <w:rsid w:val="00D940E8"/>
    <w:rsid w:val="00D95940"/>
    <w:rsid w:val="00D97890"/>
    <w:rsid w:val="00DB1DD6"/>
    <w:rsid w:val="00DC31A0"/>
    <w:rsid w:val="00DC610F"/>
    <w:rsid w:val="00DD2317"/>
    <w:rsid w:val="00DD3DF6"/>
    <w:rsid w:val="00DE38EE"/>
    <w:rsid w:val="00DF0F40"/>
    <w:rsid w:val="00DF28E3"/>
    <w:rsid w:val="00E00779"/>
    <w:rsid w:val="00E03754"/>
    <w:rsid w:val="00E11A67"/>
    <w:rsid w:val="00E25CD0"/>
    <w:rsid w:val="00E342E6"/>
    <w:rsid w:val="00E41902"/>
    <w:rsid w:val="00E46432"/>
    <w:rsid w:val="00E47659"/>
    <w:rsid w:val="00E516B2"/>
    <w:rsid w:val="00E54B2E"/>
    <w:rsid w:val="00E60850"/>
    <w:rsid w:val="00E61BD5"/>
    <w:rsid w:val="00E7106F"/>
    <w:rsid w:val="00E74A22"/>
    <w:rsid w:val="00E81295"/>
    <w:rsid w:val="00E812CB"/>
    <w:rsid w:val="00E84F14"/>
    <w:rsid w:val="00E85653"/>
    <w:rsid w:val="00E8650A"/>
    <w:rsid w:val="00E92BA8"/>
    <w:rsid w:val="00E94F4A"/>
    <w:rsid w:val="00E95B2C"/>
    <w:rsid w:val="00E95EFF"/>
    <w:rsid w:val="00EB18C3"/>
    <w:rsid w:val="00EB69B5"/>
    <w:rsid w:val="00EC4A42"/>
    <w:rsid w:val="00EC7A95"/>
    <w:rsid w:val="00ED3287"/>
    <w:rsid w:val="00ED535D"/>
    <w:rsid w:val="00EE25BB"/>
    <w:rsid w:val="00EE3147"/>
    <w:rsid w:val="00EE39A1"/>
    <w:rsid w:val="00EE46DC"/>
    <w:rsid w:val="00EF3713"/>
    <w:rsid w:val="00EF5421"/>
    <w:rsid w:val="00F010BA"/>
    <w:rsid w:val="00F01BA6"/>
    <w:rsid w:val="00F024F9"/>
    <w:rsid w:val="00F14DB8"/>
    <w:rsid w:val="00F22002"/>
    <w:rsid w:val="00F24399"/>
    <w:rsid w:val="00F3671E"/>
    <w:rsid w:val="00F37D2A"/>
    <w:rsid w:val="00F4088F"/>
    <w:rsid w:val="00F422F8"/>
    <w:rsid w:val="00F46AE6"/>
    <w:rsid w:val="00F533B3"/>
    <w:rsid w:val="00F5366A"/>
    <w:rsid w:val="00F63836"/>
    <w:rsid w:val="00F649BC"/>
    <w:rsid w:val="00F6507B"/>
    <w:rsid w:val="00F66D64"/>
    <w:rsid w:val="00F67635"/>
    <w:rsid w:val="00F75B50"/>
    <w:rsid w:val="00F817EF"/>
    <w:rsid w:val="00F95B32"/>
    <w:rsid w:val="00F97924"/>
    <w:rsid w:val="00FA1667"/>
    <w:rsid w:val="00FA4BE8"/>
    <w:rsid w:val="00FA6CC1"/>
    <w:rsid w:val="00FB1ECE"/>
    <w:rsid w:val="00FB202D"/>
    <w:rsid w:val="00FB6C0D"/>
    <w:rsid w:val="00FC2AAF"/>
    <w:rsid w:val="00FC34DB"/>
    <w:rsid w:val="00FC606E"/>
    <w:rsid w:val="00FC7BB1"/>
    <w:rsid w:val="00FD0DC8"/>
    <w:rsid w:val="00FD490D"/>
    <w:rsid w:val="00FD65F5"/>
    <w:rsid w:val="00FE01A7"/>
    <w:rsid w:val="00FE749A"/>
    <w:rsid w:val="00FE7C12"/>
    <w:rsid w:val="00FF6E53"/>
    <w:rsid w:val="00FF6F6D"/>
    <w:rsid w:val="411A05DD"/>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92F75"/>
  <w15:docId w15:val="{76833313-3F67-4BC7-BBFD-82B734C1B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2E6"/>
    <w:pPr>
      <w:widowControl w:val="0"/>
      <w:autoSpaceDE w:val="0"/>
      <w:autoSpaceDN w:val="0"/>
      <w:adjustRightInd w:val="0"/>
    </w:pPr>
    <w:rPr>
      <w:lang w:eastAsia="ru-RU"/>
    </w:rPr>
  </w:style>
  <w:style w:type="paragraph" w:styleId="1">
    <w:name w:val="heading 1"/>
    <w:basedOn w:val="a"/>
    <w:next w:val="a"/>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
    <w:next w:val="a"/>
    <w:link w:val="20"/>
    <w:uiPriority w:val="9"/>
    <w:qFormat/>
    <w:rsid w:val="00FC606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3">
    <w:name w:val="Balloon Text"/>
    <w:basedOn w:val="a"/>
    <w:link w:val="a4"/>
    <w:uiPriority w:val="99"/>
    <w:semiHidden/>
    <w:rsid w:val="00681973"/>
    <w:rPr>
      <w:rFonts w:ascii="Tahoma" w:hAnsi="Tahoma" w:cs="Tahoma"/>
      <w:sz w:val="16"/>
      <w:szCs w:val="16"/>
    </w:rPr>
  </w:style>
  <w:style w:type="character" w:customStyle="1" w:styleId="a4">
    <w:name w:val="Текст выноски Знак"/>
    <w:link w:val="a3"/>
    <w:uiPriority w:val="99"/>
    <w:semiHidden/>
    <w:locked/>
    <w:rPr>
      <w:rFonts w:cs="Times New Roman"/>
      <w:sz w:val="2"/>
    </w:rPr>
  </w:style>
  <w:style w:type="paragraph" w:styleId="a5">
    <w:name w:val="Body Text"/>
    <w:basedOn w:val="a"/>
    <w:link w:val="a6"/>
    <w:uiPriority w:val="99"/>
    <w:rsid w:val="00D73099"/>
    <w:pPr>
      <w:widowControl/>
      <w:autoSpaceDE/>
      <w:autoSpaceDN/>
      <w:adjustRightInd/>
      <w:jc w:val="both"/>
    </w:pPr>
    <w:rPr>
      <w:sz w:val="24"/>
      <w:szCs w:val="24"/>
    </w:rPr>
  </w:style>
  <w:style w:type="character" w:customStyle="1" w:styleId="a6">
    <w:name w:val="Основной текст Знак"/>
    <w:link w:val="a5"/>
    <w:uiPriority w:val="99"/>
    <w:semiHidden/>
    <w:locked/>
    <w:rPr>
      <w:rFonts w:cs="Times New Roman"/>
    </w:rPr>
  </w:style>
  <w:style w:type="paragraph" w:styleId="3">
    <w:name w:val="Body Text 3"/>
    <w:basedOn w:val="a"/>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7">
    <w:name w:val="Table Grid"/>
    <w:basedOn w:val="a1"/>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lang w:eastAsia="ru-RU"/>
    </w:rPr>
  </w:style>
  <w:style w:type="paragraph" w:styleId="a8">
    <w:name w:val="footer"/>
    <w:basedOn w:val="a"/>
    <w:rsid w:val="004A0FC9"/>
    <w:pPr>
      <w:tabs>
        <w:tab w:val="center" w:pos="4677"/>
        <w:tab w:val="right" w:pos="9355"/>
      </w:tabs>
    </w:pPr>
  </w:style>
  <w:style w:type="character" w:styleId="a9">
    <w:name w:val="page number"/>
    <w:basedOn w:val="a0"/>
    <w:rsid w:val="004A0FC9"/>
  </w:style>
  <w:style w:type="character" w:styleId="aa">
    <w:name w:val="annotation reference"/>
    <w:semiHidden/>
    <w:rsid w:val="00E94F4A"/>
    <w:rPr>
      <w:sz w:val="16"/>
      <w:szCs w:val="16"/>
    </w:rPr>
  </w:style>
  <w:style w:type="paragraph" w:styleId="ab">
    <w:name w:val="annotation text"/>
    <w:basedOn w:val="a"/>
    <w:semiHidden/>
    <w:rsid w:val="00E94F4A"/>
  </w:style>
  <w:style w:type="paragraph" w:styleId="ac">
    <w:name w:val="annotation subject"/>
    <w:basedOn w:val="ab"/>
    <w:next w:val="ab"/>
    <w:semiHidden/>
    <w:rsid w:val="00E94F4A"/>
    <w:rPr>
      <w:b/>
      <w:bCs/>
    </w:rPr>
  </w:style>
  <w:style w:type="paragraph" w:styleId="21">
    <w:name w:val="Body Text 2"/>
    <w:basedOn w:val="a"/>
    <w:link w:val="22"/>
    <w:rsid w:val="008F6CE0"/>
    <w:pPr>
      <w:spacing w:after="120" w:line="480" w:lineRule="auto"/>
    </w:pPr>
  </w:style>
  <w:style w:type="character" w:customStyle="1" w:styleId="22">
    <w:name w:val="Основной текст 2 Знак"/>
    <w:basedOn w:val="a0"/>
    <w:link w:val="21"/>
    <w:rsid w:val="008F6CE0"/>
  </w:style>
  <w:style w:type="paragraph" w:styleId="23">
    <w:name w:val="Body Text Indent 2"/>
    <w:basedOn w:val="a"/>
    <w:link w:val="24"/>
    <w:unhideWhenUsed/>
    <w:rsid w:val="00156D09"/>
    <w:pPr>
      <w:widowControl/>
      <w:autoSpaceDE/>
      <w:autoSpaceDN/>
      <w:adjustRightInd/>
      <w:spacing w:after="120" w:line="480" w:lineRule="auto"/>
      <w:ind w:left="283"/>
    </w:pPr>
    <w:rPr>
      <w:sz w:val="24"/>
      <w:szCs w:val="24"/>
      <w:lang w:val="x-none" w:eastAsia="x-none"/>
    </w:rPr>
  </w:style>
  <w:style w:type="character" w:customStyle="1" w:styleId="24">
    <w:name w:val="Основной текст с отступом 2 Знак"/>
    <w:link w:val="23"/>
    <w:rsid w:val="00156D09"/>
    <w:rPr>
      <w:sz w:val="24"/>
      <w:szCs w:val="24"/>
      <w:lang w:val="x-none" w:eastAsia="x-none"/>
    </w:rPr>
  </w:style>
  <w:style w:type="paragraph" w:styleId="ad">
    <w:name w:val="List Paragraph"/>
    <w:basedOn w:val="a"/>
    <w:uiPriority w:val="34"/>
    <w:qFormat/>
    <w:rsid w:val="00D569CA"/>
    <w:pPr>
      <w:widowControl/>
      <w:autoSpaceDE/>
      <w:autoSpaceDN/>
      <w:adjustRightInd/>
      <w:spacing w:after="200" w:line="276" w:lineRule="auto"/>
      <w:ind w:left="720"/>
      <w:contextualSpacing/>
    </w:pPr>
    <w:rPr>
      <w:rFonts w:ascii="Calibri" w:hAnsi="Calibri"/>
      <w:sz w:val="22"/>
      <w:szCs w:val="22"/>
    </w:rPr>
  </w:style>
  <w:style w:type="paragraph" w:styleId="ae">
    <w:name w:val="footnote text"/>
    <w:basedOn w:val="a"/>
    <w:link w:val="af"/>
    <w:rsid w:val="00193D63"/>
  </w:style>
  <w:style w:type="character" w:customStyle="1" w:styleId="af">
    <w:name w:val="Текст сноски Знак"/>
    <w:basedOn w:val="a0"/>
    <w:link w:val="ae"/>
    <w:rsid w:val="00193D63"/>
    <w:rPr>
      <w:lang w:eastAsia="ru-RU"/>
    </w:rPr>
  </w:style>
  <w:style w:type="character" w:styleId="af0">
    <w:name w:val="footnote reference"/>
    <w:uiPriority w:val="99"/>
    <w:unhideWhenUsed/>
    <w:rsid w:val="00193D63"/>
    <w:rPr>
      <w:vertAlign w:val="superscript"/>
    </w:rPr>
  </w:style>
  <w:style w:type="character" w:styleId="af1">
    <w:name w:val="Hyperlink"/>
    <w:basedOn w:val="a0"/>
    <w:unhideWhenUsed/>
    <w:rsid w:val="00693747"/>
    <w:rPr>
      <w:color w:val="0563C1" w:themeColor="hyperlink"/>
      <w:u w:val="single"/>
    </w:rPr>
  </w:style>
  <w:style w:type="paragraph" w:styleId="af2">
    <w:name w:val="header"/>
    <w:basedOn w:val="a"/>
    <w:link w:val="af3"/>
    <w:unhideWhenUsed/>
    <w:rsid w:val="00625FE5"/>
    <w:pPr>
      <w:tabs>
        <w:tab w:val="center" w:pos="4677"/>
        <w:tab w:val="right" w:pos="9355"/>
      </w:tabs>
    </w:pPr>
  </w:style>
  <w:style w:type="character" w:customStyle="1" w:styleId="af3">
    <w:name w:val="Верхний колонтитул Знак"/>
    <w:basedOn w:val="a0"/>
    <w:link w:val="af2"/>
    <w:rsid w:val="00625FE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209381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WUTACPQVHE7E-1195615845-9190</_dlc_DocId>
    <_dlc_DocIdUrl xmlns="30e719df-8a88-48c9-b375-63b80a03932c">
      <Url>http://uscportal.ie.corp/customers/_layouts/15/DocIdRedir.aspx?ID=WUTACPQVHE7E-1195615845-9190</Url>
      <Description>WUTACPQVHE7E-1195615845-9190</Description>
    </_dlc_DocIdUrl>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FDAD4-9997-4425-AA88-54C22D2F441F}">
  <ds:schemaRefs>
    <ds:schemaRef ds:uri="http://schemas.microsoft.com/sharepoint/v3/contenttype/forms"/>
  </ds:schemaRefs>
</ds:datastoreItem>
</file>

<file path=customXml/itemProps2.xml><?xml version="1.0" encoding="utf-8"?>
<ds:datastoreItem xmlns:ds="http://schemas.openxmlformats.org/officeDocument/2006/customXml" ds:itemID="{80B571B2-27E8-4A72-A41C-7DB472936818}">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E18B78D-C62E-4650-9064-58942788E504}">
  <ds:schemaRefs>
    <ds:schemaRef ds:uri="http://schemas.microsoft.com/office/2006/metadata/longProperties"/>
  </ds:schemaRefs>
</ds:datastoreItem>
</file>

<file path=customXml/itemProps4.xml><?xml version="1.0" encoding="utf-8"?>
<ds:datastoreItem xmlns:ds="http://schemas.openxmlformats.org/officeDocument/2006/customXml" ds:itemID="{6C81A06B-33C2-4F11-99F8-75D1F9478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C90BA8-1224-4DD8-AF95-AAC5D0D53E16}">
  <ds:schemaRefs>
    <ds:schemaRef ds:uri="http://schemas.microsoft.com/sharepoint/events"/>
  </ds:schemaRefs>
</ds:datastoreItem>
</file>

<file path=customXml/itemProps6.xml><?xml version="1.0" encoding="utf-8"?>
<ds:datastoreItem xmlns:ds="http://schemas.openxmlformats.org/officeDocument/2006/customXml" ds:itemID="{1A6DB40F-FEAD-4182-98CC-21A13FE6C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5270</Words>
  <Characters>30043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Tupicin</dc:creator>
  <cp:lastModifiedBy>Likhobabina Irina</cp:lastModifiedBy>
  <cp:revision>58</cp:revision>
  <cp:lastPrinted>2021-03-15T04:55:00Z</cp:lastPrinted>
  <dcterms:created xsi:type="dcterms:W3CDTF">2022-03-14T06:38:00Z</dcterms:created>
  <dcterms:modified xsi:type="dcterms:W3CDTF">2024-03-01T03:06:00Z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WUTACPQVHE7E-1195615845-7656</vt:lpwstr>
  </property>
  <property fmtid="{D5CDD505-2E9C-101B-9397-08002B2CF9AE}" pid="4" name="_dlc_DocIdItemGuid">
    <vt:lpwstr>2f62043b-ce1c-4370-b01d-86ff17ed11ab</vt:lpwstr>
  </property>
  <property fmtid="{D5CDD505-2E9C-101B-9397-08002B2CF9AE}" pid="5" name="_dlc_DocIdUrl">
    <vt:lpwstr>http://uscportal.ie.corp/customers/_layouts/15/DocIdRedir.aspx?ID=WUTACPQVHE7E-1195615845-7656, WUTACPQVHE7E-1195615845-7656</vt:lpwstr>
  </property>
  <property fmtid="{D5CDD505-2E9C-101B-9397-08002B2CF9AE}" pid="6" name="ContentTypeId">
    <vt:lpwstr>0x010100D3DB92051BDD354C9150B41F2675E2AA</vt:lpwstr>
  </property>
</Properties>
</file>